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8EA6A6" w14:textId="77777777" w:rsidR="0046655B" w:rsidRDefault="0046655B" w:rsidP="001D3EC9">
      <w:pPr>
        <w:pBdr>
          <w:top w:val="none" w:sz="0" w:space="0" w:color="auto"/>
          <w:left w:val="none" w:sz="0" w:space="0" w:color="auto"/>
          <w:bottom w:val="none" w:sz="0" w:space="0" w:color="auto"/>
          <w:right w:val="none" w:sz="0" w:space="0" w:color="auto"/>
        </w:pBdr>
        <w:jc w:val="both"/>
      </w:pPr>
    </w:p>
    <w:p w14:paraId="292E5B8C" w14:textId="26D95C0E" w:rsidR="0046655B" w:rsidRPr="001D3EC9" w:rsidRDefault="0046655B" w:rsidP="007C6304">
      <w:pPr>
        <w:pBdr>
          <w:top w:val="none" w:sz="0" w:space="0" w:color="auto"/>
          <w:left w:val="none" w:sz="0" w:space="0" w:color="auto"/>
          <w:bottom w:val="none" w:sz="0" w:space="0" w:color="auto"/>
          <w:right w:val="none" w:sz="0" w:space="0" w:color="auto"/>
        </w:pBdr>
        <w:spacing w:before="0" w:line="240" w:lineRule="auto"/>
        <w:jc w:val="center"/>
        <w:rPr>
          <w:sz w:val="32"/>
          <w:szCs w:val="32"/>
        </w:rPr>
      </w:pPr>
      <w:r w:rsidRPr="001D3EC9">
        <w:rPr>
          <w:sz w:val="32"/>
          <w:szCs w:val="32"/>
        </w:rPr>
        <w:t xml:space="preserve">Hybridfassung 2019 </w:t>
      </w:r>
      <w:r w:rsidRPr="004020A8">
        <w:rPr>
          <w:sz w:val="32"/>
          <w:szCs w:val="32"/>
        </w:rPr>
        <w:t>–</w:t>
      </w:r>
      <w:r w:rsidRPr="001D3EC9">
        <w:rPr>
          <w:sz w:val="32"/>
          <w:szCs w:val="32"/>
        </w:rPr>
        <w:t xml:space="preserve"> 2023 </w:t>
      </w:r>
    </w:p>
    <w:p w14:paraId="727ACCEB" w14:textId="77777777" w:rsidR="0046655B" w:rsidRPr="001D3EC9" w:rsidRDefault="0046655B" w:rsidP="007C6304">
      <w:pPr>
        <w:pBdr>
          <w:top w:val="none" w:sz="0" w:space="0" w:color="auto"/>
          <w:left w:val="none" w:sz="0" w:space="0" w:color="auto"/>
          <w:bottom w:val="none" w:sz="0" w:space="0" w:color="auto"/>
          <w:right w:val="none" w:sz="0" w:space="0" w:color="auto"/>
        </w:pBdr>
        <w:spacing w:before="0" w:line="240" w:lineRule="auto"/>
        <w:jc w:val="center"/>
        <w:rPr>
          <w:sz w:val="32"/>
          <w:szCs w:val="32"/>
        </w:rPr>
      </w:pPr>
    </w:p>
    <w:p w14:paraId="6C144303" w14:textId="77777777" w:rsidR="0046655B" w:rsidRDefault="0046655B" w:rsidP="007C6304">
      <w:pPr>
        <w:pBdr>
          <w:top w:val="none" w:sz="0" w:space="0" w:color="auto"/>
          <w:left w:val="none" w:sz="0" w:space="0" w:color="auto"/>
          <w:bottom w:val="none" w:sz="0" w:space="0" w:color="auto"/>
          <w:right w:val="none" w:sz="0" w:space="0" w:color="auto"/>
        </w:pBdr>
        <w:spacing w:before="0" w:line="240" w:lineRule="auto"/>
        <w:jc w:val="center"/>
        <w:rPr>
          <w:sz w:val="52"/>
          <w:szCs w:val="52"/>
        </w:rPr>
      </w:pPr>
    </w:p>
    <w:p w14:paraId="0ABD84B7" w14:textId="48871EE4" w:rsidR="0046655B" w:rsidRPr="00A54C4A" w:rsidRDefault="0046655B" w:rsidP="00A54C4A">
      <w:pPr>
        <w:pBdr>
          <w:top w:val="none" w:sz="0" w:space="0" w:color="auto"/>
          <w:left w:val="none" w:sz="0" w:space="0" w:color="auto"/>
          <w:bottom w:val="none" w:sz="0" w:space="0" w:color="auto"/>
          <w:right w:val="none" w:sz="0" w:space="0" w:color="auto"/>
        </w:pBdr>
        <w:spacing w:before="0" w:line="240" w:lineRule="auto"/>
        <w:rPr>
          <w:sz w:val="48"/>
          <w:szCs w:val="48"/>
        </w:rPr>
      </w:pPr>
      <w:r w:rsidRPr="00A54C4A">
        <w:rPr>
          <w:sz w:val="44"/>
          <w:szCs w:val="44"/>
        </w:rPr>
        <w:t>Gesellschaft</w:t>
      </w:r>
      <w:r w:rsidR="001D3EC9" w:rsidRPr="00A54C4A">
        <w:rPr>
          <w:sz w:val="44"/>
          <w:szCs w:val="44"/>
        </w:rPr>
        <w:t xml:space="preserve"> </w:t>
      </w:r>
      <w:r w:rsidRPr="00A54C4A">
        <w:rPr>
          <w:sz w:val="44"/>
          <w:szCs w:val="44"/>
        </w:rPr>
        <w:t>für Pädagogik</w:t>
      </w:r>
      <w:r w:rsidR="001D3EC9" w:rsidRPr="00A54C4A">
        <w:rPr>
          <w:sz w:val="44"/>
          <w:szCs w:val="44"/>
        </w:rPr>
        <w:t xml:space="preserve">, </w:t>
      </w:r>
      <w:r w:rsidRPr="00A54C4A">
        <w:rPr>
          <w:rFonts w:ascii="Arial Unicode MS" w:hAnsi="Arial Unicode MS"/>
          <w:sz w:val="44"/>
          <w:szCs w:val="44"/>
        </w:rPr>
        <w:t>Information</w:t>
      </w:r>
      <w:r w:rsidR="001D3EC9" w:rsidRPr="00A54C4A">
        <w:rPr>
          <w:rFonts w:ascii="Arial Unicode MS" w:hAnsi="Arial Unicode MS"/>
          <w:sz w:val="44"/>
          <w:szCs w:val="44"/>
        </w:rPr>
        <w:t xml:space="preserve"> und Medien</w:t>
      </w:r>
      <w:r w:rsidRPr="00A54C4A">
        <w:rPr>
          <w:rFonts w:ascii="Arial Unicode MS" w:hAnsi="Arial Unicode MS"/>
          <w:sz w:val="44"/>
          <w:szCs w:val="44"/>
        </w:rPr>
        <w:t xml:space="preserve"> e.V.</w:t>
      </w:r>
      <w:r w:rsidR="001D3EC9" w:rsidRPr="00A54C4A">
        <w:rPr>
          <w:rFonts w:ascii="Arial Unicode MS" w:hAnsi="Arial Unicode MS"/>
          <w:sz w:val="44"/>
          <w:szCs w:val="44"/>
        </w:rPr>
        <w:t>-</w:t>
      </w:r>
      <w:r w:rsidRPr="00A54C4A">
        <w:rPr>
          <w:sz w:val="44"/>
          <w:szCs w:val="44"/>
        </w:rPr>
        <w:t>„Johann Amos Com</w:t>
      </w:r>
      <w:r w:rsidRPr="00A54C4A">
        <w:rPr>
          <w:sz w:val="48"/>
          <w:szCs w:val="48"/>
        </w:rPr>
        <w:t>enius“</w:t>
      </w:r>
    </w:p>
    <w:p w14:paraId="23991CA6" w14:textId="77777777" w:rsidR="0046655B" w:rsidRDefault="0046655B" w:rsidP="007C6304">
      <w:pPr>
        <w:pBdr>
          <w:top w:val="none" w:sz="0" w:space="0" w:color="auto"/>
          <w:left w:val="none" w:sz="0" w:space="0" w:color="auto"/>
          <w:bottom w:val="none" w:sz="0" w:space="0" w:color="auto"/>
          <w:right w:val="none" w:sz="0" w:space="0" w:color="auto"/>
        </w:pBdr>
        <w:spacing w:before="0" w:line="400" w:lineRule="exact"/>
        <w:jc w:val="center"/>
        <w:rPr>
          <w:b/>
          <w:bCs/>
          <w:sz w:val="52"/>
          <w:szCs w:val="52"/>
        </w:rPr>
      </w:pPr>
    </w:p>
    <w:p w14:paraId="43ECE0AD" w14:textId="77777777" w:rsidR="0046655B" w:rsidRDefault="0046655B" w:rsidP="007C6304">
      <w:pPr>
        <w:pBdr>
          <w:top w:val="none" w:sz="0" w:space="0" w:color="auto"/>
          <w:left w:val="none" w:sz="0" w:space="0" w:color="auto"/>
          <w:bottom w:val="none" w:sz="0" w:space="0" w:color="auto"/>
          <w:right w:val="none" w:sz="0" w:space="0" w:color="auto"/>
        </w:pBdr>
        <w:spacing w:before="0" w:line="400" w:lineRule="exact"/>
        <w:jc w:val="center"/>
        <w:rPr>
          <w:b/>
          <w:bCs/>
          <w:sz w:val="52"/>
          <w:szCs w:val="52"/>
        </w:rPr>
      </w:pPr>
    </w:p>
    <w:p w14:paraId="7174148D" w14:textId="77777777" w:rsidR="0046655B" w:rsidRDefault="0046655B" w:rsidP="001D3EC9">
      <w:pPr>
        <w:pBdr>
          <w:top w:val="none" w:sz="0" w:space="0" w:color="auto"/>
          <w:left w:val="none" w:sz="0" w:space="0" w:color="auto"/>
          <w:bottom w:val="none" w:sz="0" w:space="0" w:color="auto"/>
          <w:right w:val="none" w:sz="0" w:space="0" w:color="auto"/>
        </w:pBdr>
        <w:spacing w:before="0" w:line="400" w:lineRule="exact"/>
        <w:jc w:val="both"/>
        <w:rPr>
          <w:b/>
          <w:bCs/>
          <w:sz w:val="52"/>
          <w:szCs w:val="52"/>
        </w:rPr>
      </w:pPr>
    </w:p>
    <w:p w14:paraId="0D455EE9" w14:textId="77777777" w:rsidR="0046655B" w:rsidRDefault="0046655B" w:rsidP="007C6304">
      <w:pPr>
        <w:pBdr>
          <w:top w:val="none" w:sz="0" w:space="0" w:color="auto"/>
          <w:left w:val="none" w:sz="0" w:space="0" w:color="auto"/>
          <w:bottom w:val="none" w:sz="0" w:space="0" w:color="auto"/>
          <w:right w:val="none" w:sz="0" w:space="0" w:color="auto"/>
        </w:pBdr>
        <w:jc w:val="center"/>
        <w:rPr>
          <w:b/>
          <w:bCs/>
          <w:sz w:val="36"/>
          <w:szCs w:val="36"/>
          <w:u w:color="FF0000"/>
        </w:rPr>
      </w:pPr>
      <w:r>
        <w:rPr>
          <w:b/>
          <w:bCs/>
          <w:sz w:val="36"/>
          <w:szCs w:val="36"/>
          <w:u w:color="FF0000"/>
        </w:rPr>
        <w:t>Satzung 2023</w:t>
      </w:r>
    </w:p>
    <w:p w14:paraId="3956C386" w14:textId="77777777" w:rsidR="0046655B" w:rsidRDefault="0046655B" w:rsidP="001D3EC9">
      <w:pPr>
        <w:pBdr>
          <w:top w:val="none" w:sz="0" w:space="0" w:color="auto"/>
          <w:left w:val="none" w:sz="0" w:space="0" w:color="auto"/>
          <w:bottom w:val="none" w:sz="0" w:space="0" w:color="auto"/>
          <w:right w:val="none" w:sz="0" w:space="0" w:color="auto"/>
        </w:pBdr>
        <w:jc w:val="center"/>
        <w:rPr>
          <w:b/>
          <w:bCs/>
          <w:u w:color="008000"/>
        </w:rPr>
      </w:pPr>
    </w:p>
    <w:p w14:paraId="5097ABF8" w14:textId="1A61DC89" w:rsidR="0046655B" w:rsidRDefault="0046655B" w:rsidP="001D3EC9">
      <w:pPr>
        <w:pBdr>
          <w:top w:val="none" w:sz="0" w:space="0" w:color="auto"/>
          <w:left w:val="none" w:sz="0" w:space="0" w:color="auto"/>
          <w:bottom w:val="none" w:sz="0" w:space="0" w:color="auto"/>
          <w:right w:val="none" w:sz="0" w:space="0" w:color="auto"/>
        </w:pBdr>
        <w:autoSpaceDE w:val="0"/>
        <w:autoSpaceDN w:val="0"/>
        <w:adjustRightInd w:val="0"/>
        <w:spacing w:before="0" w:after="120"/>
        <w:jc w:val="both"/>
        <w:rPr>
          <w:rFonts w:cs="Arial"/>
          <w:color w:val="414141"/>
        </w:rPr>
      </w:pPr>
      <w:r>
        <w:rPr>
          <w:rFonts w:cs="Arial"/>
          <w:color w:val="414141"/>
        </w:rPr>
        <w:t>Die Gesellschaft für Pädagogik und Information e.V. wurde 1964 als „Arbeitsgemeinschaft Programmierte Instruktion e.V.“ gegründet. Jeweils durch Beschluss der MitgliederVersammlung wurde der Name der Gesellschaft 1966 in „Gesellschaft für Programmierte Instruktion und Mediendidaktik e.V.“, 1980 in „Gesellschaft für Pädagogik und Information e.V.“ und schließlich 2014 in "Gesellschaft für Pädagogik, Information und Medien</w:t>
      </w:r>
      <w:r w:rsidR="001D3EC9">
        <w:rPr>
          <w:rFonts w:cs="Arial"/>
          <w:color w:val="414141"/>
        </w:rPr>
        <w:t xml:space="preserve"> </w:t>
      </w:r>
      <w:r>
        <w:rPr>
          <w:rFonts w:cs="Arial"/>
          <w:color w:val="414141"/>
        </w:rPr>
        <w:t>- GPI e.V. 'Johann Amos Comenius' " umbenannt.</w:t>
      </w:r>
    </w:p>
    <w:p w14:paraId="65AD1D16" w14:textId="77777777" w:rsidR="0046655B" w:rsidRDefault="0046655B" w:rsidP="001D3EC9">
      <w:pPr>
        <w:pBdr>
          <w:top w:val="none" w:sz="0" w:space="0" w:color="auto"/>
          <w:left w:val="none" w:sz="0" w:space="0" w:color="auto"/>
          <w:bottom w:val="none" w:sz="0" w:space="0" w:color="auto"/>
          <w:right w:val="none" w:sz="0" w:space="0" w:color="auto"/>
        </w:pBdr>
        <w:autoSpaceDE w:val="0"/>
        <w:autoSpaceDN w:val="0"/>
        <w:adjustRightInd w:val="0"/>
        <w:spacing w:before="0" w:after="120"/>
        <w:jc w:val="both"/>
        <w:rPr>
          <w:rFonts w:cs="Arial"/>
          <w:b/>
          <w:bCs/>
          <w:color w:val="414141"/>
        </w:rPr>
      </w:pPr>
    </w:p>
    <w:p w14:paraId="3D41C695" w14:textId="77777777" w:rsidR="0046655B" w:rsidRDefault="0046655B" w:rsidP="001D3EC9">
      <w:pPr>
        <w:pBdr>
          <w:top w:val="none" w:sz="0" w:space="0" w:color="auto"/>
          <w:left w:val="none" w:sz="0" w:space="0" w:color="auto"/>
          <w:bottom w:val="none" w:sz="0" w:space="0" w:color="auto"/>
          <w:right w:val="none" w:sz="0" w:space="0" w:color="auto"/>
        </w:pBdr>
        <w:autoSpaceDE w:val="0"/>
        <w:autoSpaceDN w:val="0"/>
        <w:adjustRightInd w:val="0"/>
        <w:spacing w:before="0" w:after="120"/>
        <w:jc w:val="both"/>
        <w:rPr>
          <w:rFonts w:cs="Arial"/>
          <w:b/>
          <w:bCs/>
          <w:color w:val="414141"/>
        </w:rPr>
      </w:pPr>
      <w:r>
        <w:rPr>
          <w:rFonts w:cs="Arial"/>
          <w:b/>
          <w:bCs/>
          <w:color w:val="414141"/>
        </w:rPr>
        <w:t>§1 Name, Sitz und Geschäftsjahr</w:t>
      </w:r>
    </w:p>
    <w:p w14:paraId="1F6C2A0F" w14:textId="36A3E272" w:rsidR="0046655B" w:rsidRDefault="0046655B" w:rsidP="001D3EC9">
      <w:pPr>
        <w:numPr>
          <w:ilvl w:val="0"/>
          <w:numId w:val="2"/>
        </w:numPr>
        <w:pBdr>
          <w:top w:val="none" w:sz="0" w:space="0" w:color="auto"/>
          <w:left w:val="none" w:sz="0" w:space="0" w:color="auto"/>
          <w:bottom w:val="none" w:sz="0" w:space="0" w:color="auto"/>
          <w:right w:val="none" w:sz="0" w:space="0" w:color="auto"/>
        </w:pBdr>
        <w:tabs>
          <w:tab w:val="clear" w:pos="284"/>
          <w:tab w:val="left" w:pos="20"/>
          <w:tab w:val="left" w:pos="510"/>
        </w:tabs>
        <w:autoSpaceDE w:val="0"/>
        <w:autoSpaceDN w:val="0"/>
        <w:adjustRightInd w:val="0"/>
        <w:spacing w:before="0" w:after="120"/>
        <w:jc w:val="both"/>
        <w:rPr>
          <w:rFonts w:cs="Arial"/>
          <w:color w:val="414141"/>
        </w:rPr>
      </w:pPr>
      <w:r>
        <w:rPr>
          <w:rFonts w:cs="Arial"/>
          <w:color w:val="414141"/>
        </w:rPr>
        <w:t xml:space="preserve">Der Verein führt den Namen "Gemeinnützige Gesellschaft für Pädagogik, Information und Medien e.V." mit dem Zusatz "Johann Amos Comenius". Der Name kann mit oder ohne den Zusatz geführt werden. Die Kurzform lautet "gem.GPI </w:t>
      </w:r>
      <w:r w:rsidRPr="00F274C1">
        <w:rPr>
          <w:rFonts w:cs="Arial"/>
          <w:color w:val="414141"/>
        </w:rPr>
        <w:t>e.V.</w:t>
      </w:r>
      <w:r>
        <w:rPr>
          <w:rFonts w:cs="Arial"/>
          <w:color w:val="414141"/>
        </w:rPr>
        <w:t>", die ausschließlich mündliche Kürzestform „GPI“.</w:t>
      </w:r>
    </w:p>
    <w:p w14:paraId="13963275" w14:textId="666A51A4" w:rsidR="0046655B" w:rsidRDefault="0046655B" w:rsidP="001D3EC9">
      <w:pPr>
        <w:numPr>
          <w:ilvl w:val="0"/>
          <w:numId w:val="2"/>
        </w:numPr>
        <w:pBdr>
          <w:top w:val="none" w:sz="0" w:space="0" w:color="auto"/>
          <w:left w:val="none" w:sz="0" w:space="0" w:color="auto"/>
          <w:bottom w:val="none" w:sz="0" w:space="0" w:color="auto"/>
          <w:right w:val="none" w:sz="0" w:space="0" w:color="auto"/>
        </w:pBdr>
        <w:jc w:val="both"/>
      </w:pPr>
      <w:r>
        <w:t>Der Verein hat seinen Sitz in Paderborn. Er ist dort in das VereinsRegister eingetragen und wird dort durch das FinanzAmt  auf seine Gemeinnützigkeit überprüft. GeschäftsStellen des Vereins können auch an anderen Orten eingerichtet werden.</w:t>
      </w:r>
    </w:p>
    <w:p w14:paraId="041A5E0B" w14:textId="02B8DAE6" w:rsidR="0046655B" w:rsidRDefault="0046655B" w:rsidP="001D3EC9">
      <w:pPr>
        <w:numPr>
          <w:ilvl w:val="0"/>
          <w:numId w:val="2"/>
        </w:numPr>
        <w:pBdr>
          <w:top w:val="none" w:sz="0" w:space="0" w:color="auto"/>
          <w:left w:val="none" w:sz="0" w:space="0" w:color="auto"/>
          <w:bottom w:val="none" w:sz="0" w:space="0" w:color="auto"/>
          <w:right w:val="none" w:sz="0" w:space="0" w:color="auto"/>
        </w:pBdr>
        <w:jc w:val="both"/>
      </w:pPr>
      <w:r>
        <w:t>Das Geschäfts</w:t>
      </w:r>
      <w:r w:rsidR="009C3C95">
        <w:t>J</w:t>
      </w:r>
      <w:r>
        <w:t>ahr des Vereins ist das KalenderJahr.</w:t>
      </w:r>
    </w:p>
    <w:p w14:paraId="02966D91" w14:textId="77777777" w:rsidR="0046655B" w:rsidRDefault="0046655B" w:rsidP="001D3EC9">
      <w:pPr>
        <w:pBdr>
          <w:top w:val="none" w:sz="0" w:space="0" w:color="auto"/>
          <w:left w:val="none" w:sz="0" w:space="0" w:color="auto"/>
          <w:bottom w:val="none" w:sz="0" w:space="0" w:color="auto"/>
          <w:right w:val="none" w:sz="0" w:space="0" w:color="auto"/>
        </w:pBdr>
        <w:jc w:val="both"/>
      </w:pPr>
    </w:p>
    <w:p w14:paraId="5FF61589" w14:textId="77777777" w:rsidR="0046655B" w:rsidRDefault="0046655B" w:rsidP="001D3EC9">
      <w:pPr>
        <w:pBdr>
          <w:top w:val="none" w:sz="0" w:space="0" w:color="auto"/>
          <w:left w:val="none" w:sz="0" w:space="0" w:color="auto"/>
          <w:bottom w:val="none" w:sz="0" w:space="0" w:color="auto"/>
          <w:right w:val="none" w:sz="0" w:space="0" w:color="auto"/>
        </w:pBdr>
        <w:jc w:val="both"/>
      </w:pPr>
    </w:p>
    <w:p w14:paraId="37263E14" w14:textId="77777777" w:rsidR="009C3C95" w:rsidRDefault="009C3C95" w:rsidP="001D3EC9">
      <w:pPr>
        <w:pBdr>
          <w:top w:val="none" w:sz="0" w:space="0" w:color="auto"/>
          <w:left w:val="none" w:sz="0" w:space="0" w:color="auto"/>
          <w:bottom w:val="none" w:sz="0" w:space="0" w:color="auto"/>
          <w:right w:val="none" w:sz="0" w:space="0" w:color="auto"/>
        </w:pBdr>
        <w:jc w:val="both"/>
        <w:rPr>
          <w:b/>
          <w:bCs/>
        </w:rPr>
      </w:pPr>
    </w:p>
    <w:p w14:paraId="21657698" w14:textId="0BEDA6D7" w:rsidR="0046655B" w:rsidRPr="00F57A05" w:rsidRDefault="0046655B" w:rsidP="001D3EC9">
      <w:pPr>
        <w:pBdr>
          <w:top w:val="none" w:sz="0" w:space="0" w:color="auto"/>
          <w:left w:val="none" w:sz="0" w:space="0" w:color="auto"/>
          <w:bottom w:val="none" w:sz="0" w:space="0" w:color="auto"/>
          <w:right w:val="none" w:sz="0" w:space="0" w:color="auto"/>
        </w:pBdr>
        <w:jc w:val="both"/>
        <w:rPr>
          <w:b/>
          <w:bCs/>
        </w:rPr>
      </w:pPr>
      <w:r>
        <w:rPr>
          <w:b/>
          <w:bCs/>
        </w:rPr>
        <w:lastRenderedPageBreak/>
        <w:t>§ 2 Zweck</w:t>
      </w:r>
    </w:p>
    <w:p w14:paraId="4C8359D1" w14:textId="1AB90B01" w:rsidR="0046655B" w:rsidRDefault="0046655B" w:rsidP="001D3EC9">
      <w:pPr>
        <w:pStyle w:val="Listenabsatz"/>
        <w:numPr>
          <w:ilvl w:val="0"/>
          <w:numId w:val="4"/>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Pr>
          <w:rFonts w:ascii="ArialMT" w:hAnsi="ArialMT" w:cs="Times New Roman"/>
          <w:color w:val="000000"/>
        </w:rPr>
        <w:t>Der Verein fördert Theorie und Praxis der digitalen Bildung durch  alle hierfür geeigneten Medien und Maßnahmen.</w:t>
      </w:r>
    </w:p>
    <w:p w14:paraId="66199465" w14:textId="27B25C89" w:rsidR="0046655B" w:rsidRDefault="0046655B" w:rsidP="001D3EC9">
      <w:pPr>
        <w:pStyle w:val="Listenabsatz"/>
        <w:numPr>
          <w:ilvl w:val="0"/>
          <w:numId w:val="4"/>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Pr>
          <w:rFonts w:ascii="ArialMT" w:hAnsi="ArialMT" w:cs="Times New Roman"/>
          <w:color w:val="000000"/>
        </w:rPr>
        <w:t xml:space="preserve">Er  versteht sich </w:t>
      </w:r>
      <w:r w:rsidRPr="00F57A05">
        <w:rPr>
          <w:rFonts w:ascii="ArialMT" w:hAnsi="ArialMT" w:cs="Times New Roman"/>
          <w:color w:val="000000"/>
        </w:rPr>
        <w:t xml:space="preserve">als </w:t>
      </w:r>
      <w:r>
        <w:rPr>
          <w:rFonts w:ascii="ArialMT" w:hAnsi="ArialMT" w:cs="Times New Roman"/>
          <w:color w:val="000000"/>
        </w:rPr>
        <w:t xml:space="preserve">offene </w:t>
      </w:r>
      <w:r w:rsidRPr="00F57A05">
        <w:rPr>
          <w:rFonts w:ascii="ArialMT" w:hAnsi="ArialMT" w:cs="Times New Roman"/>
          <w:color w:val="000000"/>
        </w:rPr>
        <w:t xml:space="preserve">Plattform für den </w:t>
      </w:r>
      <w:r>
        <w:rPr>
          <w:rFonts w:ascii="ArialMT" w:hAnsi="ArialMT" w:cs="Times New Roman"/>
          <w:color w:val="000000"/>
        </w:rPr>
        <w:t>öffentlichen Diskurs</w:t>
      </w:r>
      <w:r w:rsidRPr="00F57A05">
        <w:rPr>
          <w:rFonts w:ascii="ArialMT" w:hAnsi="ArialMT" w:cs="Times New Roman"/>
          <w:color w:val="000000"/>
        </w:rPr>
        <w:t xml:space="preserve"> </w:t>
      </w:r>
      <w:r>
        <w:rPr>
          <w:rFonts w:ascii="ArialMT" w:hAnsi="ArialMT" w:cs="Times New Roman"/>
          <w:color w:val="000000"/>
        </w:rPr>
        <w:t xml:space="preserve">über personale und </w:t>
      </w:r>
      <w:r w:rsidRPr="00F57A05">
        <w:rPr>
          <w:rFonts w:ascii="ArialMT" w:hAnsi="ArialMT" w:cs="Times New Roman"/>
          <w:color w:val="000000"/>
        </w:rPr>
        <w:t>digitale BildungsMedien.</w:t>
      </w:r>
    </w:p>
    <w:p w14:paraId="1637BA1F" w14:textId="77777777" w:rsidR="0046655B" w:rsidRDefault="0046655B" w:rsidP="001D3EC9">
      <w:pPr>
        <w:pStyle w:val="Listenabsatz"/>
        <w:numPr>
          <w:ilvl w:val="0"/>
          <w:numId w:val="4"/>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Pr>
          <w:rFonts w:ascii="ArialMT" w:hAnsi="ArialMT" w:cs="Times New Roman"/>
          <w:color w:val="000000"/>
        </w:rPr>
        <w:t xml:space="preserve">Er befasst sich mit allen Fragen der Entwicklung und des Einsatzes von personalen und digitalen MultiMedien in Pädagogik, Didaktik und Mathetik. </w:t>
      </w:r>
    </w:p>
    <w:p w14:paraId="72EBF4A0" w14:textId="41459A20" w:rsidR="0046655B" w:rsidRDefault="0046655B" w:rsidP="001D3EC9">
      <w:pPr>
        <w:pStyle w:val="Listenabsatz"/>
        <w:numPr>
          <w:ilvl w:val="0"/>
          <w:numId w:val="4"/>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Pr>
          <w:rFonts w:ascii="ArialMT" w:hAnsi="ArialMT" w:cs="Times New Roman"/>
          <w:color w:val="000000"/>
        </w:rPr>
        <w:t>Er ist ein praxisorientierter Fachverband und ein offenes Forum für wissenschaftlichen Gedankenaustausch.</w:t>
      </w:r>
    </w:p>
    <w:p w14:paraId="61149542" w14:textId="77777777" w:rsidR="0046655B" w:rsidRPr="00322B4F" w:rsidRDefault="0046655B" w:rsidP="001D3EC9">
      <w:pPr>
        <w:pStyle w:val="Listenabsatz"/>
        <w:numPr>
          <w:ilvl w:val="0"/>
          <w:numId w:val="4"/>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sidRPr="00322B4F">
        <w:rPr>
          <w:rFonts w:ascii="ArialMT" w:hAnsi="ArialMT" w:cs="Times New Roman"/>
          <w:color w:val="000000"/>
        </w:rPr>
        <w:t>Er fördert die Kommunikation aller Themen unter (</w:t>
      </w:r>
      <w:r>
        <w:rPr>
          <w:rFonts w:ascii="ArialMT" w:hAnsi="ArialMT" w:cs="Times New Roman"/>
          <w:color w:val="000000"/>
        </w:rPr>
        <w:t>1</w:t>
      </w:r>
      <w:r w:rsidRPr="00322B4F">
        <w:rPr>
          <w:rFonts w:ascii="ArialMT" w:hAnsi="ArialMT" w:cs="Times New Roman"/>
          <w:color w:val="000000"/>
        </w:rPr>
        <w:t xml:space="preserve">) </w:t>
      </w:r>
      <w:r>
        <w:rPr>
          <w:rFonts w:ascii="ArialMT" w:hAnsi="ArialMT" w:cs="Times New Roman"/>
          <w:color w:val="000000"/>
        </w:rPr>
        <w:t xml:space="preserve">bis (4) </w:t>
      </w:r>
      <w:r w:rsidRPr="00322B4F">
        <w:rPr>
          <w:rFonts w:ascii="ArialMT" w:hAnsi="ArialMT" w:cs="Times New Roman"/>
          <w:color w:val="000000"/>
        </w:rPr>
        <w:t xml:space="preserve">zwischen </w:t>
      </w:r>
    </w:p>
    <w:p w14:paraId="6DAEFDFC" w14:textId="77777777" w:rsidR="0046655B" w:rsidRPr="00322B4F" w:rsidRDefault="0046655B" w:rsidP="001D3EC9">
      <w:pPr>
        <w:pStyle w:val="Listenabsatz"/>
        <w:numPr>
          <w:ilvl w:val="0"/>
          <w:numId w:val="35"/>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sidRPr="00322B4F">
        <w:rPr>
          <w:rFonts w:ascii="ArialMT" w:hAnsi="ArialMT" w:cs="Times New Roman"/>
          <w:color w:val="000000"/>
        </w:rPr>
        <w:t>TheoretikerInnen und PraktikerInnen</w:t>
      </w:r>
    </w:p>
    <w:p w14:paraId="6D5293CC" w14:textId="77777777" w:rsidR="0046655B" w:rsidRPr="00322B4F" w:rsidRDefault="0046655B" w:rsidP="001D3EC9">
      <w:pPr>
        <w:pStyle w:val="Listenabsatz"/>
        <w:numPr>
          <w:ilvl w:val="0"/>
          <w:numId w:val="35"/>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sidRPr="00322B4F">
        <w:rPr>
          <w:rFonts w:ascii="ArialMT" w:hAnsi="ArialMT" w:cs="Times New Roman"/>
          <w:color w:val="000000"/>
        </w:rPr>
        <w:t>ForscherInnen und EntwicklerInnen</w:t>
      </w:r>
    </w:p>
    <w:p w14:paraId="13FCDEA4" w14:textId="77777777" w:rsidR="0046655B" w:rsidRPr="00322B4F" w:rsidRDefault="0046655B" w:rsidP="001D3EC9">
      <w:pPr>
        <w:pStyle w:val="Listenabsatz"/>
        <w:numPr>
          <w:ilvl w:val="0"/>
          <w:numId w:val="35"/>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sidRPr="00322B4F">
        <w:rPr>
          <w:rFonts w:ascii="ArialMT" w:hAnsi="ArialMT" w:cs="Times New Roman"/>
          <w:color w:val="000000"/>
        </w:rPr>
        <w:t>ProduzentInnen und AnwenderInnen</w:t>
      </w:r>
    </w:p>
    <w:p w14:paraId="66F5F1D9" w14:textId="77777777" w:rsidR="0046655B" w:rsidRPr="00322B4F" w:rsidRDefault="0046655B" w:rsidP="001D3EC9">
      <w:pPr>
        <w:pStyle w:val="Listenabsatz"/>
        <w:numPr>
          <w:ilvl w:val="0"/>
          <w:numId w:val="35"/>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sidRPr="00322B4F">
        <w:rPr>
          <w:rFonts w:ascii="ArialMT" w:hAnsi="ArialMT" w:cs="Times New Roman"/>
          <w:color w:val="000000"/>
        </w:rPr>
        <w:t>PolitikerInnen und BürgerInnen</w:t>
      </w:r>
    </w:p>
    <w:p w14:paraId="044BFB7C" w14:textId="77777777" w:rsidR="0046655B" w:rsidRPr="00F57A05" w:rsidRDefault="0046655B" w:rsidP="001D3EC9">
      <w:pPr>
        <w:pStyle w:val="Listenabsatz"/>
        <w:numPr>
          <w:ilvl w:val="0"/>
          <w:numId w:val="35"/>
        </w:numPr>
        <w:pBdr>
          <w:top w:val="none" w:sz="0" w:space="0" w:color="auto"/>
          <w:left w:val="none" w:sz="0" w:space="0" w:color="auto"/>
          <w:bottom w:val="none" w:sz="0" w:space="0" w:color="auto"/>
          <w:right w:val="none" w:sz="0" w:space="0" w:color="auto"/>
        </w:pBdr>
        <w:tabs>
          <w:tab w:val="clear" w:pos="284"/>
        </w:tabs>
        <w:spacing w:line="360" w:lineRule="auto"/>
        <w:ind w:left="0"/>
        <w:jc w:val="both"/>
        <w:rPr>
          <w:rFonts w:ascii="ArialMT" w:hAnsi="ArialMT" w:cs="Times New Roman"/>
          <w:color w:val="000000"/>
        </w:rPr>
      </w:pPr>
      <w:r w:rsidRPr="00322B4F">
        <w:rPr>
          <w:rFonts w:ascii="ArialMT" w:hAnsi="ArialMT" w:cs="Times New Roman"/>
          <w:color w:val="000000"/>
        </w:rPr>
        <w:t>Lehrenden und Lernenden</w:t>
      </w:r>
    </w:p>
    <w:p w14:paraId="71FB7BDE" w14:textId="77777777" w:rsidR="0046655B" w:rsidRPr="001D3EC9" w:rsidRDefault="0046655B" w:rsidP="001D3EC9">
      <w:pPr>
        <w:numPr>
          <w:ilvl w:val="0"/>
          <w:numId w:val="4"/>
        </w:numPr>
        <w:pBdr>
          <w:top w:val="none" w:sz="0" w:space="0" w:color="auto"/>
          <w:left w:val="none" w:sz="0" w:space="0" w:color="auto"/>
          <w:bottom w:val="none" w:sz="0" w:space="0" w:color="auto"/>
          <w:right w:val="none" w:sz="0" w:space="0" w:color="auto"/>
        </w:pBdr>
        <w:jc w:val="both"/>
      </w:pPr>
      <w:r>
        <w:t xml:space="preserve">Der Verein </w:t>
      </w:r>
      <w:r w:rsidRPr="001E1139">
        <w:rPr>
          <w:rFonts w:cs="Arial"/>
          <w:color w:val="000000"/>
        </w:rPr>
        <w:t xml:space="preserve">ist selbstlos tätig. </w:t>
      </w:r>
    </w:p>
    <w:p w14:paraId="57CBD9D9" w14:textId="77777777" w:rsidR="0046655B" w:rsidRDefault="0046655B" w:rsidP="001D3EC9">
      <w:pPr>
        <w:numPr>
          <w:ilvl w:val="0"/>
          <w:numId w:val="4"/>
        </w:numPr>
        <w:pBdr>
          <w:top w:val="none" w:sz="0" w:space="0" w:color="auto"/>
          <w:left w:val="none" w:sz="0" w:space="0" w:color="auto"/>
          <w:bottom w:val="none" w:sz="0" w:space="0" w:color="auto"/>
          <w:right w:val="none" w:sz="0" w:space="0" w:color="auto"/>
        </w:pBdr>
        <w:jc w:val="both"/>
      </w:pPr>
      <w:r>
        <w:rPr>
          <w:rFonts w:cs="Arial"/>
          <w:color w:val="000000"/>
        </w:rPr>
        <w:t xml:space="preserve">Er </w:t>
      </w:r>
      <w:r>
        <w:t>verfolgt ausschließlich und unmittelbar gemeinnützige Zwecke im Sinne von § 52 Abs. (1) und (2) Ziffer 1 AbgabeOrdnung (AO) 1977.</w:t>
      </w:r>
    </w:p>
    <w:p w14:paraId="1FE89880" w14:textId="77777777" w:rsidR="0046655B" w:rsidRDefault="0046655B" w:rsidP="001D3EC9">
      <w:pPr>
        <w:pBdr>
          <w:top w:val="none" w:sz="0" w:space="0" w:color="auto"/>
          <w:left w:val="none" w:sz="0" w:space="0" w:color="auto"/>
          <w:bottom w:val="none" w:sz="0" w:space="0" w:color="auto"/>
          <w:right w:val="none" w:sz="0" w:space="0" w:color="auto"/>
        </w:pBdr>
        <w:jc w:val="both"/>
        <w:rPr>
          <w:rFonts w:cs="Arial"/>
          <w:color w:val="000000"/>
        </w:rPr>
      </w:pPr>
    </w:p>
    <w:p w14:paraId="392F2CA2"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rPr>
        <w:t>§ 3 ArbeitsWeise und GeschäftsOrdnung</w:t>
      </w:r>
    </w:p>
    <w:p w14:paraId="61D01D4A" w14:textId="66347A7C" w:rsidR="0046655B" w:rsidRDefault="0046655B" w:rsidP="001D3EC9">
      <w:pPr>
        <w:pStyle w:val="Listenabsatz"/>
        <w:numPr>
          <w:ilvl w:val="0"/>
          <w:numId w:val="38"/>
        </w:numPr>
        <w:pBdr>
          <w:top w:val="none" w:sz="0" w:space="0" w:color="auto"/>
          <w:left w:val="none" w:sz="0" w:space="0" w:color="auto"/>
          <w:bottom w:val="none" w:sz="0" w:space="0" w:color="auto"/>
          <w:right w:val="none" w:sz="0" w:space="0" w:color="auto"/>
        </w:pBdr>
        <w:spacing w:line="360" w:lineRule="auto"/>
        <w:ind w:left="360"/>
        <w:jc w:val="both"/>
        <w:rPr>
          <w:rFonts w:ascii="ArialMT" w:hAnsi="ArialMT" w:cs="Times New Roman"/>
          <w:color w:val="000000"/>
        </w:rPr>
      </w:pPr>
      <w:r>
        <w:t xml:space="preserve">In Erfüllung seines Zwecks unter § 2 </w:t>
      </w:r>
      <w:r w:rsidRPr="004374E5">
        <w:rPr>
          <w:rFonts w:ascii="ArialMT" w:hAnsi="ArialMT" w:cs="Times New Roman"/>
          <w:color w:val="000000"/>
        </w:rPr>
        <w:t xml:space="preserve">beschäftigt sich der Verein </w:t>
      </w:r>
      <w:r>
        <w:rPr>
          <w:rFonts w:ascii="ArialMT" w:hAnsi="ArialMT" w:cs="Times New Roman"/>
          <w:color w:val="000000"/>
        </w:rPr>
        <w:t>unter anderem</w:t>
      </w:r>
      <w:r w:rsidRPr="004374E5">
        <w:rPr>
          <w:rFonts w:ascii="ArialMT" w:hAnsi="ArialMT" w:cs="Times New Roman"/>
          <w:color w:val="000000"/>
        </w:rPr>
        <w:t xml:space="preserve"> mit </w:t>
      </w:r>
      <w:r>
        <w:rPr>
          <w:rFonts w:ascii="ArialMT" w:hAnsi="ArialMT" w:cs="Times New Roman"/>
          <w:color w:val="000000"/>
        </w:rPr>
        <w:t xml:space="preserve">der Entwicklung und Anwendung von </w:t>
      </w:r>
      <w:r w:rsidRPr="004374E5">
        <w:rPr>
          <w:rFonts w:ascii="ArialMT" w:hAnsi="ArialMT" w:cs="Times New Roman"/>
          <w:color w:val="000000"/>
        </w:rPr>
        <w:t>BewertungsSystemen und BewertungsKriterien für digitaldidaktische MultiMedien bzw.</w:t>
      </w:r>
      <w:r>
        <w:rPr>
          <w:rFonts w:ascii="ArialMT" w:hAnsi="ArialMT" w:cs="Times New Roman"/>
          <w:color w:val="000000"/>
        </w:rPr>
        <w:t xml:space="preserve"> </w:t>
      </w:r>
      <w:r w:rsidRPr="004374E5">
        <w:rPr>
          <w:rFonts w:ascii="ArialMT" w:hAnsi="ArialMT" w:cs="Times New Roman"/>
          <w:color w:val="000000"/>
        </w:rPr>
        <w:t xml:space="preserve">multimediale BildungsMedien. </w:t>
      </w:r>
    </w:p>
    <w:p w14:paraId="080082F1" w14:textId="27CE211D" w:rsidR="0046655B" w:rsidRDefault="0046655B" w:rsidP="001D3EC9">
      <w:pPr>
        <w:pStyle w:val="Listenabsatz"/>
        <w:numPr>
          <w:ilvl w:val="0"/>
          <w:numId w:val="38"/>
        </w:numPr>
        <w:pBdr>
          <w:top w:val="none" w:sz="0" w:space="0" w:color="auto"/>
          <w:left w:val="none" w:sz="0" w:space="0" w:color="auto"/>
          <w:bottom w:val="none" w:sz="0" w:space="0" w:color="auto"/>
          <w:right w:val="none" w:sz="0" w:space="0" w:color="auto"/>
        </w:pBdr>
        <w:spacing w:line="360" w:lineRule="auto"/>
        <w:ind w:left="360"/>
        <w:jc w:val="both"/>
        <w:rPr>
          <w:rFonts w:ascii="ArialMT" w:hAnsi="ArialMT" w:cs="Times New Roman"/>
          <w:color w:val="000000"/>
        </w:rPr>
      </w:pPr>
      <w:r w:rsidRPr="001D3EC9">
        <w:rPr>
          <w:rFonts w:ascii="ArialMT" w:hAnsi="ArialMT" w:cs="Times New Roman"/>
          <w:color w:val="000000"/>
        </w:rPr>
        <w:t xml:space="preserve">Der Verein </w:t>
      </w:r>
      <w:r w:rsidRPr="00794271">
        <w:rPr>
          <w:rFonts w:ascii="ArialMT" w:hAnsi="ArialMT" w:cs="Times New Roman"/>
          <w:color w:val="000000"/>
        </w:rPr>
        <w:t>beteiligt sich an entsprechenden wissenschaftsbasierten Projekten und wendet deren Ergebnisse im Europäischen Wettbewerb zur Verleihung des Comenius-Preises für digitale und personale BildungsMedien an.</w:t>
      </w:r>
      <w:r>
        <w:rPr>
          <w:rFonts w:ascii="ArialMT" w:hAnsi="ArialMT" w:cs="Times New Roman"/>
          <w:color w:val="000000"/>
        </w:rPr>
        <w:t xml:space="preserve"> Der Comenius-Preis kann in selbständig arbeitenden Einrichtungen bzw. GPI-Instituten nach §12 in durchgeführt werden.</w:t>
      </w:r>
    </w:p>
    <w:p w14:paraId="61ED94AD" w14:textId="2BCACBEE" w:rsidR="0046655B" w:rsidRDefault="0046655B" w:rsidP="001D3EC9">
      <w:pPr>
        <w:pStyle w:val="Listenabsatz"/>
        <w:numPr>
          <w:ilvl w:val="0"/>
          <w:numId w:val="38"/>
        </w:numPr>
        <w:pBdr>
          <w:top w:val="none" w:sz="0" w:space="0" w:color="auto"/>
          <w:left w:val="none" w:sz="0" w:space="0" w:color="auto"/>
          <w:bottom w:val="none" w:sz="0" w:space="0" w:color="auto"/>
          <w:right w:val="none" w:sz="0" w:space="0" w:color="auto"/>
        </w:pBdr>
        <w:spacing w:line="360" w:lineRule="auto"/>
        <w:ind w:left="360"/>
        <w:jc w:val="both"/>
        <w:rPr>
          <w:rFonts w:ascii="ArialMT" w:hAnsi="ArialMT" w:cs="Times New Roman"/>
          <w:color w:val="000000"/>
        </w:rPr>
      </w:pPr>
      <w:r>
        <w:rPr>
          <w:rFonts w:ascii="ArialMT" w:hAnsi="ArialMT" w:cs="Times New Roman"/>
          <w:color w:val="000000"/>
        </w:rPr>
        <w:t>Er</w:t>
      </w:r>
      <w:r w:rsidRPr="004374E5">
        <w:rPr>
          <w:rFonts w:ascii="ArialMT" w:hAnsi="ArialMT" w:cs="Times New Roman"/>
          <w:color w:val="000000"/>
        </w:rPr>
        <w:t xml:space="preserve"> beteiligt sich an nationalen und internationalen, praxisorientierten Forschungs- und Entwicklungs</w:t>
      </w:r>
      <w:r>
        <w:rPr>
          <w:rFonts w:ascii="ArialMT" w:hAnsi="ArialMT" w:cs="Times New Roman"/>
          <w:color w:val="000000"/>
        </w:rPr>
        <w:t>P</w:t>
      </w:r>
      <w:r w:rsidRPr="004374E5">
        <w:rPr>
          <w:rFonts w:ascii="ArialMT" w:hAnsi="ArialMT" w:cs="Times New Roman"/>
          <w:color w:val="000000"/>
        </w:rPr>
        <w:t>rojekten</w:t>
      </w:r>
      <w:r>
        <w:rPr>
          <w:rFonts w:ascii="ArialMT" w:hAnsi="ArialMT" w:cs="Times New Roman"/>
          <w:color w:val="000000"/>
        </w:rPr>
        <w:t>. Die Projekte können nach §12 dieser Satzung in selbständig arbeitenden Einrichtungen bzw. GPI-Instituten durchgeführt werden.</w:t>
      </w:r>
    </w:p>
    <w:p w14:paraId="726DAD27" w14:textId="77777777" w:rsidR="0046655B" w:rsidRPr="001D3EC9" w:rsidRDefault="0046655B" w:rsidP="001D3EC9">
      <w:pPr>
        <w:pStyle w:val="Listenabsatz"/>
        <w:numPr>
          <w:ilvl w:val="0"/>
          <w:numId w:val="38"/>
        </w:numPr>
        <w:pBdr>
          <w:top w:val="none" w:sz="0" w:space="0" w:color="auto"/>
          <w:left w:val="none" w:sz="0" w:space="0" w:color="auto"/>
          <w:bottom w:val="none" w:sz="0" w:space="0" w:color="auto"/>
          <w:right w:val="none" w:sz="0" w:space="0" w:color="auto"/>
        </w:pBdr>
        <w:spacing w:line="360" w:lineRule="auto"/>
        <w:ind w:left="360"/>
        <w:jc w:val="both"/>
        <w:rPr>
          <w:rFonts w:cs="Arial"/>
          <w:color w:val="000000"/>
        </w:rPr>
      </w:pPr>
      <w:r w:rsidRPr="001D3EC9">
        <w:rPr>
          <w:rFonts w:cs="Arial"/>
          <w:bCs/>
          <w:color w:val="000000"/>
        </w:rPr>
        <w:lastRenderedPageBreak/>
        <w:t>Er kann allein oder gemeinsam mit anderen Institutionen und Förderern mit ähnlichen Zielsetzungen Preise an verdienstvolle Persönlichkeiten zur Förderung des Vereinszwecks nach § 2 vergeben.</w:t>
      </w:r>
    </w:p>
    <w:p w14:paraId="22E04E21" w14:textId="446DDE84" w:rsidR="0046655B" w:rsidRPr="001D3EC9" w:rsidRDefault="0046655B" w:rsidP="001D3EC9">
      <w:pPr>
        <w:pStyle w:val="Listenabsatz"/>
        <w:numPr>
          <w:ilvl w:val="0"/>
          <w:numId w:val="38"/>
        </w:numPr>
        <w:pBdr>
          <w:top w:val="none" w:sz="0" w:space="0" w:color="auto"/>
          <w:left w:val="none" w:sz="0" w:space="0" w:color="auto"/>
          <w:bottom w:val="none" w:sz="0" w:space="0" w:color="auto"/>
          <w:right w:val="none" w:sz="0" w:space="0" w:color="auto"/>
        </w:pBdr>
        <w:spacing w:line="360" w:lineRule="auto"/>
        <w:ind w:left="360"/>
        <w:jc w:val="both"/>
        <w:rPr>
          <w:rFonts w:cs="Arial"/>
          <w:color w:val="000000"/>
        </w:rPr>
      </w:pPr>
      <w:r w:rsidRPr="001D3EC9">
        <w:rPr>
          <w:rFonts w:cs="Arial"/>
          <w:bCs/>
          <w:color w:val="000000"/>
        </w:rPr>
        <w:t>Er vergibt den</w:t>
      </w:r>
      <w:r w:rsidRPr="00FD50E6">
        <w:rPr>
          <w:rFonts w:cs="Arial"/>
          <w:bCs/>
          <w:color w:val="000000"/>
        </w:rPr>
        <w:t> </w:t>
      </w:r>
      <w:r w:rsidRPr="001D3EC9">
        <w:rPr>
          <w:rFonts w:cs="Arial"/>
          <w:bCs/>
          <w:color w:val="000000"/>
        </w:rPr>
        <w:t>„Frank-Ortner-Preis</w:t>
      </w:r>
      <w:r>
        <w:rPr>
          <w:rFonts w:cs="Arial"/>
          <w:bCs/>
          <w:color w:val="000000"/>
        </w:rPr>
        <w:t>“</w:t>
      </w:r>
      <w:r w:rsidRPr="001D3EC9">
        <w:rPr>
          <w:rFonts w:cs="Arial"/>
          <w:bCs/>
          <w:color w:val="000000"/>
        </w:rPr>
        <w:t xml:space="preserve"> für Initiativen und Leistungen auf den Gebieten </w:t>
      </w:r>
      <w:r w:rsidR="009C3C95">
        <w:rPr>
          <w:rFonts w:cs="Arial"/>
          <w:bCs/>
          <w:color w:val="000000"/>
        </w:rPr>
        <w:t>„</w:t>
      </w:r>
      <w:r w:rsidRPr="001D3EC9">
        <w:rPr>
          <w:rFonts w:cs="Arial"/>
          <w:bCs/>
          <w:color w:val="000000"/>
        </w:rPr>
        <w:t>Digitale Didaktik</w:t>
      </w:r>
      <w:r w:rsidR="009C3C95">
        <w:rPr>
          <w:rFonts w:cs="Arial"/>
          <w:bCs/>
          <w:color w:val="000000"/>
        </w:rPr>
        <w:t>“</w:t>
      </w:r>
      <w:r w:rsidRPr="001D3EC9">
        <w:rPr>
          <w:rFonts w:cs="Arial"/>
          <w:bCs/>
          <w:color w:val="000000"/>
        </w:rPr>
        <w:t xml:space="preserve"> und </w:t>
      </w:r>
      <w:r w:rsidR="009C3C95">
        <w:rPr>
          <w:rFonts w:cs="Arial"/>
          <w:bCs/>
          <w:color w:val="000000"/>
        </w:rPr>
        <w:t>„</w:t>
      </w:r>
      <w:r w:rsidRPr="001D3EC9">
        <w:rPr>
          <w:rFonts w:cs="Arial"/>
          <w:bCs/>
          <w:color w:val="000000"/>
        </w:rPr>
        <w:t>Programmierte Intelligenz</w:t>
      </w:r>
      <w:r w:rsidR="009C3C95">
        <w:rPr>
          <w:rFonts w:cs="Arial"/>
          <w:bCs/>
          <w:color w:val="000000"/>
        </w:rPr>
        <w:t>“</w:t>
      </w:r>
      <w:r w:rsidRPr="001D3EC9">
        <w:rPr>
          <w:rFonts w:cs="Arial"/>
          <w:bCs/>
          <w:color w:val="000000"/>
        </w:rPr>
        <w:t xml:space="preserve"> </w:t>
      </w:r>
      <w:r>
        <w:rPr>
          <w:rFonts w:cs="Arial"/>
          <w:bCs/>
          <w:color w:val="000000"/>
        </w:rPr>
        <w:t>und/oder</w:t>
      </w:r>
      <w:r w:rsidRPr="001D3EC9">
        <w:rPr>
          <w:rFonts w:cs="Arial"/>
          <w:color w:val="000000"/>
        </w:rPr>
        <w:t xml:space="preserve"> das wissenschaftliche, insbesondere erziehungsphilosophische und informationswissenschaftliche GesamtWerk </w:t>
      </w:r>
      <w:r w:rsidRPr="00E213D4">
        <w:rPr>
          <w:rFonts w:cs="Arial"/>
          <w:bCs/>
          <w:color w:val="000000"/>
        </w:rPr>
        <w:t xml:space="preserve">an ausgewiesene WissenschaftlerInnen. </w:t>
      </w:r>
      <w:r w:rsidRPr="001D3EC9">
        <w:rPr>
          <w:rFonts w:cs="Arial"/>
          <w:bCs/>
          <w:color w:val="000000"/>
        </w:rPr>
        <w:t>Die Vergabe erfolgt nach einem verbindlichen Statut, das der Vorstand mit einfacher Mehrheit beschließt und die Mitgliederversammlung mit einfacher Mehrheit bestätigt.</w:t>
      </w:r>
    </w:p>
    <w:p w14:paraId="122209C7" w14:textId="77777777" w:rsidR="0046655B" w:rsidRPr="004374E5" w:rsidRDefault="0046655B" w:rsidP="001D3EC9">
      <w:pPr>
        <w:pStyle w:val="Listenabsatz"/>
        <w:numPr>
          <w:ilvl w:val="0"/>
          <w:numId w:val="38"/>
        </w:numPr>
        <w:pBdr>
          <w:top w:val="none" w:sz="0" w:space="0" w:color="auto"/>
          <w:left w:val="none" w:sz="0" w:space="0" w:color="auto"/>
          <w:bottom w:val="none" w:sz="0" w:space="0" w:color="auto"/>
          <w:right w:val="none" w:sz="0" w:space="0" w:color="auto"/>
        </w:pBdr>
        <w:spacing w:line="360" w:lineRule="auto"/>
        <w:ind w:left="360"/>
        <w:jc w:val="both"/>
        <w:rPr>
          <w:rFonts w:ascii="ArialMT" w:hAnsi="ArialMT" w:cs="Times New Roman"/>
          <w:color w:val="000000"/>
        </w:rPr>
      </w:pPr>
      <w:r>
        <w:t>Der Verein kann seine Aktivitäten im Sinne des VereinsZweckes über das Gebiet der BundesRepublik Deutschland hinaus ausdehnen.</w:t>
      </w:r>
    </w:p>
    <w:p w14:paraId="3EDDDD34" w14:textId="77777777" w:rsidR="0046655B" w:rsidRDefault="0046655B" w:rsidP="001D3EC9">
      <w:pPr>
        <w:pStyle w:val="Listenabsatz"/>
        <w:numPr>
          <w:ilvl w:val="0"/>
          <w:numId w:val="38"/>
        </w:numPr>
        <w:pBdr>
          <w:top w:val="none" w:sz="0" w:space="0" w:color="auto"/>
          <w:left w:val="none" w:sz="0" w:space="0" w:color="auto"/>
          <w:bottom w:val="none" w:sz="0" w:space="0" w:color="auto"/>
          <w:right w:val="none" w:sz="0" w:space="0" w:color="auto"/>
        </w:pBdr>
        <w:tabs>
          <w:tab w:val="left" w:pos="426"/>
        </w:tabs>
        <w:ind w:left="360"/>
        <w:jc w:val="both"/>
      </w:pPr>
      <w:r>
        <w:t>Der Verein kann Mitglied in- und ausländischer bzw. internationaler Institutionen werden, die ähnliche Interessen in gemeinnütziger Weise verfolgen.</w:t>
      </w:r>
    </w:p>
    <w:p w14:paraId="607BD96C" w14:textId="6FAEE36B" w:rsidR="0046655B" w:rsidRDefault="0046655B" w:rsidP="001D3EC9">
      <w:pPr>
        <w:pStyle w:val="Listenabsatz"/>
        <w:numPr>
          <w:ilvl w:val="0"/>
          <w:numId w:val="38"/>
        </w:numPr>
        <w:pBdr>
          <w:top w:val="none" w:sz="0" w:space="0" w:color="auto"/>
          <w:left w:val="none" w:sz="0" w:space="0" w:color="auto"/>
          <w:bottom w:val="none" w:sz="0" w:space="0" w:color="auto"/>
          <w:right w:val="none" w:sz="0" w:space="0" w:color="auto"/>
        </w:pBdr>
        <w:tabs>
          <w:tab w:val="left" w:pos="426"/>
        </w:tabs>
        <w:ind w:left="360"/>
        <w:jc w:val="both"/>
      </w:pPr>
      <w:r>
        <w:t xml:space="preserve">Er kann Unterorganisationen und selbständig arbeitende Institutionen im In- und Ausland gründen. </w:t>
      </w:r>
    </w:p>
    <w:p w14:paraId="5EA02B54" w14:textId="77777777" w:rsidR="0046655B" w:rsidRDefault="0046655B" w:rsidP="001D3EC9">
      <w:pPr>
        <w:pStyle w:val="Listenabsatz"/>
        <w:numPr>
          <w:ilvl w:val="0"/>
          <w:numId w:val="38"/>
        </w:numPr>
        <w:pBdr>
          <w:top w:val="none" w:sz="0" w:space="0" w:color="auto"/>
          <w:left w:val="none" w:sz="0" w:space="0" w:color="auto"/>
          <w:bottom w:val="none" w:sz="0" w:space="0" w:color="auto"/>
          <w:right w:val="none" w:sz="0" w:space="0" w:color="auto"/>
        </w:pBdr>
        <w:tabs>
          <w:tab w:val="left" w:pos="426"/>
        </w:tabs>
        <w:ind w:left="360"/>
        <w:jc w:val="both"/>
      </w:pPr>
      <w:r>
        <w:t>Mittel des Vereins dürfen nur für die satzungsmäßigen Zwecke verwendet werden. Die Mitglieder erhalten keine Zuwendungen aus Mitteln der Körperschaft.</w:t>
      </w:r>
    </w:p>
    <w:p w14:paraId="41AB114E" w14:textId="77777777" w:rsidR="0046655B" w:rsidRDefault="0046655B" w:rsidP="001D3EC9">
      <w:pPr>
        <w:pBdr>
          <w:top w:val="none" w:sz="0" w:space="0" w:color="auto"/>
          <w:left w:val="none" w:sz="0" w:space="0" w:color="auto"/>
          <w:bottom w:val="none" w:sz="0" w:space="0" w:color="auto"/>
          <w:right w:val="none" w:sz="0" w:space="0" w:color="auto"/>
        </w:pBdr>
        <w:jc w:val="both"/>
      </w:pPr>
    </w:p>
    <w:p w14:paraId="5AC3A45E"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rPr>
        <w:t>§ 4 Mitgliedschaft</w:t>
      </w:r>
    </w:p>
    <w:p w14:paraId="1E858B7C" w14:textId="77777777" w:rsidR="0046655B" w:rsidRDefault="0046655B" w:rsidP="001D3EC9">
      <w:pPr>
        <w:numPr>
          <w:ilvl w:val="0"/>
          <w:numId w:val="9"/>
        </w:numPr>
        <w:pBdr>
          <w:top w:val="none" w:sz="0" w:space="0" w:color="auto"/>
          <w:left w:val="none" w:sz="0" w:space="0" w:color="auto"/>
          <w:bottom w:val="none" w:sz="0" w:space="0" w:color="auto"/>
          <w:right w:val="none" w:sz="0" w:space="0" w:color="auto"/>
        </w:pBdr>
        <w:jc w:val="both"/>
      </w:pPr>
      <w:r>
        <w:t>Dem Verein kann durch schriftliche Erklärung an den Vorstand jede natürliche und jede juristische Person, die die Ziele des Vereins bejaht, als ordentliches, stimmberechtigtes Mitglied beitreten.</w:t>
      </w:r>
    </w:p>
    <w:p w14:paraId="0444C5A7" w14:textId="6F23E749" w:rsidR="0046655B" w:rsidRDefault="0046655B" w:rsidP="001D3EC9">
      <w:pPr>
        <w:numPr>
          <w:ilvl w:val="0"/>
          <w:numId w:val="9"/>
        </w:numPr>
        <w:pBdr>
          <w:top w:val="none" w:sz="0" w:space="0" w:color="auto"/>
          <w:left w:val="none" w:sz="0" w:space="0" w:color="auto"/>
          <w:bottom w:val="none" w:sz="0" w:space="0" w:color="auto"/>
          <w:right w:val="none" w:sz="0" w:space="0" w:color="auto"/>
        </w:pBdr>
        <w:jc w:val="both"/>
      </w:pPr>
      <w:r>
        <w:t>Über die Aufnahme als Mitglied entscheidet der Vorstand mit einfacher Mehrheit.</w:t>
      </w:r>
    </w:p>
    <w:p w14:paraId="5D5F5495" w14:textId="32CDB302" w:rsidR="0046655B" w:rsidRDefault="0046655B" w:rsidP="001D3EC9">
      <w:pPr>
        <w:numPr>
          <w:ilvl w:val="0"/>
          <w:numId w:val="9"/>
        </w:numPr>
        <w:pBdr>
          <w:top w:val="none" w:sz="0" w:space="0" w:color="auto"/>
          <w:left w:val="none" w:sz="0" w:space="0" w:color="auto"/>
          <w:bottom w:val="none" w:sz="0" w:space="0" w:color="auto"/>
          <w:right w:val="none" w:sz="0" w:space="0" w:color="auto"/>
        </w:pBdr>
        <w:jc w:val="both"/>
      </w:pPr>
      <w:r>
        <w:t xml:space="preserve">Auf Antrag kann der Vorstand auch außerordentliche, nicht stimmberechtigte Mitglieder aufnehmen. Außerordentliche Mitglieder sind solche, die durch besondere Umstände an der Mitarbeit zur Verwirklichung der VereinsZiele gehindert sind. Als außerordentliche Mitglieder können auch Institutionen aufgenommen werden. </w:t>
      </w:r>
    </w:p>
    <w:p w14:paraId="2D3CCBD2" w14:textId="77777777" w:rsidR="0046655B" w:rsidRDefault="0046655B" w:rsidP="001D3EC9">
      <w:pPr>
        <w:numPr>
          <w:ilvl w:val="0"/>
          <w:numId w:val="9"/>
        </w:numPr>
        <w:pBdr>
          <w:top w:val="none" w:sz="0" w:space="0" w:color="auto"/>
          <w:left w:val="none" w:sz="0" w:space="0" w:color="auto"/>
          <w:bottom w:val="none" w:sz="0" w:space="0" w:color="auto"/>
          <w:right w:val="none" w:sz="0" w:space="0" w:color="auto"/>
        </w:pBdr>
        <w:jc w:val="both"/>
      </w:pPr>
      <w:r>
        <w:t>Die Mitgliedschaft endet durch</w:t>
      </w:r>
    </w:p>
    <w:p w14:paraId="1063FC27" w14:textId="77777777" w:rsidR="0046655B" w:rsidRDefault="0046655B" w:rsidP="001D3EC9">
      <w:pPr>
        <w:numPr>
          <w:ilvl w:val="0"/>
          <w:numId w:val="11"/>
        </w:numPr>
        <w:pBdr>
          <w:top w:val="none" w:sz="0" w:space="0" w:color="auto"/>
          <w:left w:val="none" w:sz="0" w:space="0" w:color="auto"/>
          <w:bottom w:val="none" w:sz="0" w:space="0" w:color="auto"/>
          <w:right w:val="none" w:sz="0" w:space="0" w:color="auto"/>
        </w:pBdr>
        <w:jc w:val="both"/>
      </w:pPr>
      <w:r>
        <w:t>Tod,</w:t>
      </w:r>
    </w:p>
    <w:p w14:paraId="66CD14DF" w14:textId="45FE4C70" w:rsidR="0046655B" w:rsidRDefault="0046655B" w:rsidP="001D3EC9">
      <w:pPr>
        <w:numPr>
          <w:ilvl w:val="0"/>
          <w:numId w:val="11"/>
        </w:numPr>
        <w:pBdr>
          <w:top w:val="none" w:sz="0" w:space="0" w:color="auto"/>
          <w:left w:val="none" w:sz="0" w:space="0" w:color="auto"/>
          <w:bottom w:val="none" w:sz="0" w:space="0" w:color="auto"/>
          <w:right w:val="none" w:sz="0" w:space="0" w:color="auto"/>
        </w:pBdr>
        <w:ind w:left="295" w:hanging="295"/>
        <w:jc w:val="both"/>
      </w:pPr>
      <w:r>
        <w:t>Erlöschen der als Mitglied aufgenommenen juristischen Person oder Vereinigung,</w:t>
      </w:r>
    </w:p>
    <w:p w14:paraId="64A68B65" w14:textId="77777777" w:rsidR="0046655B" w:rsidRDefault="0046655B" w:rsidP="001D3EC9">
      <w:pPr>
        <w:numPr>
          <w:ilvl w:val="0"/>
          <w:numId w:val="11"/>
        </w:numPr>
        <w:pBdr>
          <w:top w:val="none" w:sz="0" w:space="0" w:color="auto"/>
          <w:left w:val="none" w:sz="0" w:space="0" w:color="auto"/>
          <w:bottom w:val="none" w:sz="0" w:space="0" w:color="auto"/>
          <w:right w:val="none" w:sz="0" w:space="0" w:color="auto"/>
        </w:pBdr>
        <w:jc w:val="both"/>
      </w:pPr>
      <w:r>
        <w:t>Austritt aus dem Verein: Dieser erfolgt durch schriftliche Anzeige an den Vorstand und ist unter Einhaltung einer Frist von 3 Monaten auf den Schluss des KalenderJahres zulässig,</w:t>
      </w:r>
    </w:p>
    <w:p w14:paraId="643EA078" w14:textId="77777777" w:rsidR="0046655B" w:rsidRDefault="0046655B" w:rsidP="001D3EC9">
      <w:pPr>
        <w:numPr>
          <w:ilvl w:val="0"/>
          <w:numId w:val="11"/>
        </w:numPr>
        <w:pBdr>
          <w:top w:val="none" w:sz="0" w:space="0" w:color="auto"/>
          <w:left w:val="none" w:sz="0" w:space="0" w:color="auto"/>
          <w:bottom w:val="none" w:sz="0" w:space="0" w:color="auto"/>
          <w:right w:val="none" w:sz="0" w:space="0" w:color="auto"/>
        </w:pBdr>
        <w:jc w:val="both"/>
      </w:pPr>
      <w:r w:rsidRPr="006D26DF">
        <w:rPr>
          <w:u w:color="008000"/>
        </w:rPr>
        <w:lastRenderedPageBreak/>
        <w:t xml:space="preserve">Ausschluss: Dieser kann erfolgen, </w:t>
      </w:r>
      <w:r>
        <w:t xml:space="preserve">wenn durch das Mitglied das Erreichen des VereinsZweckes erheblich behindert oder gefährdet wird oder </w:t>
      </w:r>
      <w:r w:rsidRPr="006D26DF">
        <w:rPr>
          <w:u w:color="008000"/>
        </w:rPr>
        <w:t xml:space="preserve">wenn das Mitglied trotz wiederholter Mahnung mit der BeitragsZahlung im Rückstand ist. Über den Ausschluss entscheidet der Vorstand mit ZweidrittelMehrheit. </w:t>
      </w:r>
    </w:p>
    <w:p w14:paraId="519F0252"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p>
    <w:p w14:paraId="5C28DEC0"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rPr>
        <w:t>§ 5 Beitrag</w:t>
      </w:r>
    </w:p>
    <w:p w14:paraId="26F65939" w14:textId="77777777" w:rsidR="0046655B" w:rsidRDefault="0046655B" w:rsidP="001D3EC9">
      <w:pPr>
        <w:numPr>
          <w:ilvl w:val="0"/>
          <w:numId w:val="13"/>
        </w:numPr>
        <w:pBdr>
          <w:top w:val="none" w:sz="0" w:space="0" w:color="auto"/>
          <w:left w:val="none" w:sz="0" w:space="0" w:color="auto"/>
          <w:bottom w:val="none" w:sz="0" w:space="0" w:color="auto"/>
          <w:right w:val="none" w:sz="0" w:space="0" w:color="auto"/>
        </w:pBdr>
        <w:jc w:val="both"/>
      </w:pPr>
      <w:r>
        <w:t xml:space="preserve">Der Verein kann eine AufnahmeGebühr und einen zu Beginn des Jahres fälligen JahresBeitrages erheben. Die Mindesthöhe wird jeweils von der MitgliederVersammlung für das kommende Geschäftsjahr festgesetzt. </w:t>
      </w:r>
    </w:p>
    <w:p w14:paraId="53C9A1A5" w14:textId="77777777" w:rsidR="0046655B" w:rsidRDefault="0046655B" w:rsidP="001D3EC9">
      <w:pPr>
        <w:numPr>
          <w:ilvl w:val="0"/>
          <w:numId w:val="13"/>
        </w:numPr>
        <w:pBdr>
          <w:top w:val="none" w:sz="0" w:space="0" w:color="auto"/>
          <w:left w:val="none" w:sz="0" w:space="0" w:color="auto"/>
          <w:bottom w:val="none" w:sz="0" w:space="0" w:color="auto"/>
          <w:right w:val="none" w:sz="0" w:space="0" w:color="auto"/>
        </w:pBdr>
        <w:jc w:val="both"/>
      </w:pPr>
      <w:r>
        <w:t xml:space="preserve">Die MitgliedsBeiträge können für die natürlichen und juristischen Personen bzw. Institutionen unterschiedlich hoch sein. Der Vorstand kann auf Antrag den Beitrag in Einzelfällen ermäßigen. </w:t>
      </w:r>
    </w:p>
    <w:p w14:paraId="794B0AC8" w14:textId="18591D89" w:rsidR="0046655B" w:rsidRDefault="0046655B" w:rsidP="001D3EC9">
      <w:pPr>
        <w:pBdr>
          <w:top w:val="none" w:sz="0" w:space="0" w:color="auto"/>
          <w:left w:val="none" w:sz="0" w:space="0" w:color="auto"/>
          <w:bottom w:val="none" w:sz="0" w:space="0" w:color="auto"/>
          <w:right w:val="none" w:sz="0" w:space="0" w:color="auto"/>
        </w:pBdr>
        <w:jc w:val="both"/>
      </w:pPr>
    </w:p>
    <w:p w14:paraId="4EE9A4AC"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rPr>
        <w:t>§ 6 Organe und Struktur</w:t>
      </w:r>
    </w:p>
    <w:p w14:paraId="745F4ACD" w14:textId="77777777" w:rsidR="0046655B" w:rsidRDefault="0046655B" w:rsidP="001D3EC9">
      <w:pPr>
        <w:numPr>
          <w:ilvl w:val="0"/>
          <w:numId w:val="14"/>
        </w:numPr>
        <w:pBdr>
          <w:top w:val="none" w:sz="0" w:space="0" w:color="auto"/>
          <w:left w:val="none" w:sz="0" w:space="0" w:color="auto"/>
          <w:bottom w:val="none" w:sz="0" w:space="0" w:color="auto"/>
          <w:right w:val="none" w:sz="0" w:space="0" w:color="auto"/>
        </w:pBdr>
        <w:jc w:val="both"/>
      </w:pPr>
      <w:r>
        <w:t xml:space="preserve">Organe des Vereins sind </w:t>
      </w:r>
    </w:p>
    <w:p w14:paraId="06C57F08" w14:textId="77777777" w:rsidR="0046655B" w:rsidRDefault="0046655B" w:rsidP="001D3EC9">
      <w:pPr>
        <w:numPr>
          <w:ilvl w:val="1"/>
          <w:numId w:val="14"/>
        </w:numPr>
        <w:pBdr>
          <w:top w:val="none" w:sz="0" w:space="0" w:color="auto"/>
          <w:left w:val="none" w:sz="0" w:space="0" w:color="auto"/>
          <w:bottom w:val="none" w:sz="0" w:space="0" w:color="auto"/>
          <w:right w:val="none" w:sz="0" w:space="0" w:color="auto"/>
        </w:pBdr>
        <w:jc w:val="both"/>
      </w:pPr>
      <w:r>
        <w:t>der Vorstand</w:t>
      </w:r>
    </w:p>
    <w:p w14:paraId="61A70064" w14:textId="77777777" w:rsidR="0046655B" w:rsidRDefault="0046655B" w:rsidP="001D3EC9">
      <w:pPr>
        <w:numPr>
          <w:ilvl w:val="1"/>
          <w:numId w:val="14"/>
        </w:numPr>
        <w:pBdr>
          <w:top w:val="none" w:sz="0" w:space="0" w:color="auto"/>
          <w:left w:val="none" w:sz="0" w:space="0" w:color="auto"/>
          <w:bottom w:val="none" w:sz="0" w:space="0" w:color="auto"/>
          <w:right w:val="none" w:sz="0" w:space="0" w:color="auto"/>
        </w:pBdr>
        <w:jc w:val="both"/>
      </w:pPr>
      <w:r>
        <w:t xml:space="preserve">die MitgliederVersammlung und </w:t>
      </w:r>
    </w:p>
    <w:p w14:paraId="5EC6D5CA" w14:textId="2DCEC106" w:rsidR="0046655B" w:rsidRDefault="0046655B" w:rsidP="001D3EC9">
      <w:pPr>
        <w:numPr>
          <w:ilvl w:val="1"/>
          <w:numId w:val="14"/>
        </w:numPr>
        <w:pBdr>
          <w:top w:val="none" w:sz="0" w:space="0" w:color="auto"/>
          <w:left w:val="none" w:sz="0" w:space="0" w:color="auto"/>
          <w:bottom w:val="none" w:sz="0" w:space="0" w:color="auto"/>
          <w:right w:val="none" w:sz="0" w:space="0" w:color="auto"/>
        </w:pBdr>
        <w:jc w:val="both"/>
      </w:pPr>
      <w:r>
        <w:t>das Kuratorium</w:t>
      </w:r>
    </w:p>
    <w:p w14:paraId="0D04A1F1" w14:textId="77777777" w:rsidR="0046655B" w:rsidRDefault="0046655B" w:rsidP="001D3EC9">
      <w:pPr>
        <w:numPr>
          <w:ilvl w:val="0"/>
          <w:numId w:val="14"/>
        </w:numPr>
        <w:pBdr>
          <w:top w:val="none" w:sz="0" w:space="0" w:color="auto"/>
          <w:left w:val="none" w:sz="0" w:space="0" w:color="auto"/>
          <w:bottom w:val="none" w:sz="0" w:space="0" w:color="auto"/>
          <w:right w:val="none" w:sz="0" w:space="0" w:color="auto"/>
        </w:pBdr>
        <w:jc w:val="both"/>
      </w:pPr>
      <w:r>
        <w:rPr>
          <w:u w:color="FF0000"/>
        </w:rPr>
        <w:t xml:space="preserve">Die Arbeit des Vorstandes wird unterstützt durch </w:t>
      </w:r>
    </w:p>
    <w:p w14:paraId="05C56230" w14:textId="77777777" w:rsidR="0046655B" w:rsidRDefault="0046655B" w:rsidP="001D3EC9">
      <w:pPr>
        <w:numPr>
          <w:ilvl w:val="1"/>
          <w:numId w:val="14"/>
        </w:numPr>
        <w:pBdr>
          <w:top w:val="none" w:sz="0" w:space="0" w:color="auto"/>
          <w:left w:val="none" w:sz="0" w:space="0" w:color="auto"/>
          <w:bottom w:val="none" w:sz="0" w:space="0" w:color="auto"/>
          <w:right w:val="none" w:sz="0" w:space="0" w:color="auto"/>
        </w:pBdr>
        <w:jc w:val="both"/>
      </w:pPr>
      <w:r>
        <w:rPr>
          <w:u w:color="FF0000"/>
        </w:rPr>
        <w:t xml:space="preserve">den/die VorstandsBeauftragte/n und </w:t>
      </w:r>
    </w:p>
    <w:p w14:paraId="0054716E" w14:textId="6AA3D042" w:rsidR="0046655B" w:rsidRDefault="0046655B" w:rsidP="001D3EC9">
      <w:pPr>
        <w:numPr>
          <w:ilvl w:val="1"/>
          <w:numId w:val="14"/>
        </w:numPr>
        <w:pBdr>
          <w:top w:val="none" w:sz="0" w:space="0" w:color="auto"/>
          <w:left w:val="none" w:sz="0" w:space="0" w:color="auto"/>
          <w:bottom w:val="none" w:sz="0" w:space="0" w:color="auto"/>
          <w:right w:val="none" w:sz="0" w:space="0" w:color="auto"/>
        </w:pBdr>
        <w:jc w:val="both"/>
      </w:pPr>
      <w:r>
        <w:rPr>
          <w:u w:color="FF0000"/>
        </w:rPr>
        <w:t>durch den ExpertenRat</w:t>
      </w:r>
    </w:p>
    <w:p w14:paraId="42903FF5" w14:textId="77777777" w:rsidR="0046655B" w:rsidRDefault="0046655B" w:rsidP="001D3EC9">
      <w:pPr>
        <w:numPr>
          <w:ilvl w:val="0"/>
          <w:numId w:val="14"/>
        </w:numPr>
        <w:pBdr>
          <w:top w:val="none" w:sz="0" w:space="0" w:color="auto"/>
          <w:left w:val="none" w:sz="0" w:space="0" w:color="auto"/>
          <w:bottom w:val="none" w:sz="0" w:space="0" w:color="auto"/>
          <w:right w:val="none" w:sz="0" w:space="0" w:color="auto"/>
        </w:pBdr>
        <w:jc w:val="both"/>
      </w:pPr>
      <w:r>
        <w:rPr>
          <w:u w:color="FF0000"/>
        </w:rPr>
        <w:t>Di</w:t>
      </w:r>
      <w:r>
        <w:t xml:space="preserve">e Arbeit des Vereins kann </w:t>
      </w:r>
    </w:p>
    <w:p w14:paraId="32F28049" w14:textId="29797202" w:rsidR="0046655B" w:rsidRDefault="0046655B" w:rsidP="001D3EC9">
      <w:pPr>
        <w:numPr>
          <w:ilvl w:val="1"/>
          <w:numId w:val="14"/>
        </w:numPr>
        <w:pBdr>
          <w:top w:val="none" w:sz="0" w:space="0" w:color="auto"/>
          <w:left w:val="none" w:sz="0" w:space="0" w:color="auto"/>
          <w:bottom w:val="none" w:sz="0" w:space="0" w:color="auto"/>
          <w:right w:val="none" w:sz="0" w:space="0" w:color="auto"/>
        </w:pBdr>
        <w:jc w:val="both"/>
      </w:pPr>
      <w:r>
        <w:t xml:space="preserve">in selbständig arbeitende Einrichtungen </w:t>
      </w:r>
    </w:p>
    <w:p w14:paraId="1C303010" w14:textId="77777777" w:rsidR="0046655B" w:rsidRDefault="0046655B" w:rsidP="001D3EC9">
      <w:pPr>
        <w:numPr>
          <w:ilvl w:val="1"/>
          <w:numId w:val="14"/>
        </w:numPr>
        <w:pBdr>
          <w:top w:val="none" w:sz="0" w:space="0" w:color="auto"/>
          <w:left w:val="none" w:sz="0" w:space="0" w:color="auto"/>
          <w:bottom w:val="none" w:sz="0" w:space="0" w:color="auto"/>
          <w:right w:val="none" w:sz="0" w:space="0" w:color="auto"/>
        </w:pBdr>
        <w:jc w:val="both"/>
      </w:pPr>
      <w:r>
        <w:t xml:space="preserve">in Arbeits- und ProjektGruppen erfolgen. </w:t>
      </w:r>
    </w:p>
    <w:p w14:paraId="7FB08A7C" w14:textId="77777777" w:rsidR="0046655B" w:rsidRDefault="0046655B" w:rsidP="001D3EC9">
      <w:pPr>
        <w:pBdr>
          <w:top w:val="none" w:sz="0" w:space="0" w:color="auto"/>
          <w:left w:val="none" w:sz="0" w:space="0" w:color="auto"/>
          <w:bottom w:val="none" w:sz="0" w:space="0" w:color="auto"/>
          <w:right w:val="none" w:sz="0" w:space="0" w:color="auto"/>
        </w:pBdr>
        <w:tabs>
          <w:tab w:val="clear" w:pos="284"/>
          <w:tab w:val="left" w:pos="426"/>
        </w:tabs>
        <w:jc w:val="both"/>
        <w:rPr>
          <w:u w:color="008000"/>
        </w:rPr>
      </w:pPr>
    </w:p>
    <w:p w14:paraId="32BDAB7D"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rPr>
        <w:t>§ 7 Vorstand und GeschäftsFührung</w:t>
      </w:r>
    </w:p>
    <w:p w14:paraId="31689861" w14:textId="47C74066" w:rsidR="0046655B" w:rsidRDefault="0046655B" w:rsidP="001D3EC9">
      <w:pPr>
        <w:numPr>
          <w:ilvl w:val="0"/>
          <w:numId w:val="16"/>
        </w:numPr>
        <w:pBdr>
          <w:top w:val="none" w:sz="0" w:space="0" w:color="auto"/>
          <w:left w:val="none" w:sz="0" w:space="0" w:color="auto"/>
          <w:bottom w:val="none" w:sz="0" w:space="0" w:color="auto"/>
          <w:right w:val="none" w:sz="0" w:space="0" w:color="auto"/>
        </w:pBdr>
        <w:jc w:val="both"/>
      </w:pPr>
      <w:r>
        <w:t xml:space="preserve">Der Vorstand besteht aus dem/der VorstandsVorsitzenden, einem oder zwei stellvertretenden VorstandsVorsitzenden sowie vier oder </w:t>
      </w:r>
      <w:r w:rsidR="009C3C95">
        <w:t>fünf</w:t>
      </w:r>
      <w:r>
        <w:t xml:space="preserve"> weiteren VorstandsMitgliedern.</w:t>
      </w:r>
    </w:p>
    <w:p w14:paraId="14AA7D09" w14:textId="77777777" w:rsidR="0046655B" w:rsidRDefault="0046655B" w:rsidP="001D3EC9">
      <w:pPr>
        <w:pBdr>
          <w:top w:val="none" w:sz="0" w:space="0" w:color="auto"/>
          <w:left w:val="none" w:sz="0" w:space="0" w:color="auto"/>
          <w:bottom w:val="none" w:sz="0" w:space="0" w:color="auto"/>
          <w:right w:val="none" w:sz="0" w:space="0" w:color="auto"/>
        </w:pBdr>
        <w:tabs>
          <w:tab w:val="clear" w:pos="284"/>
          <w:tab w:val="left" w:pos="709"/>
        </w:tabs>
        <w:ind w:left="709" w:hanging="283"/>
        <w:jc w:val="both"/>
      </w:pPr>
      <w:r>
        <w:t>a) Der/die VorstandsVorsitzende und der/die stellvertretenden VorstandsVorsitzenden vertreten den Verein jeweils einzeln gerichtlich und außergerichtlich nach § 26 BGB.</w:t>
      </w:r>
    </w:p>
    <w:p w14:paraId="6B8B73CB" w14:textId="77777777" w:rsidR="0046655B" w:rsidRDefault="0046655B" w:rsidP="001D3EC9">
      <w:pPr>
        <w:pBdr>
          <w:top w:val="none" w:sz="0" w:space="0" w:color="auto"/>
          <w:left w:val="none" w:sz="0" w:space="0" w:color="auto"/>
          <w:bottom w:val="none" w:sz="0" w:space="0" w:color="auto"/>
          <w:right w:val="none" w:sz="0" w:space="0" w:color="auto"/>
        </w:pBdr>
        <w:tabs>
          <w:tab w:val="clear" w:pos="284"/>
          <w:tab w:val="left" w:pos="709"/>
        </w:tabs>
        <w:ind w:left="709" w:hanging="283"/>
        <w:jc w:val="both"/>
      </w:pPr>
      <w:r>
        <w:lastRenderedPageBreak/>
        <w:t>b) Der/die VorstandsVorsitzende, der/die stellvertretenden VorstandsVorsitzenden und die weiteren Mitglieder des Vorstandes werden von der MitgliederVersammlung gewählt. Die FunktionsPeriode dauert zwei Jahre. Wiederwahl ist zulässig.</w:t>
      </w:r>
    </w:p>
    <w:p w14:paraId="5FE6356B" w14:textId="77777777" w:rsidR="0046655B" w:rsidRDefault="0046655B" w:rsidP="001D3EC9">
      <w:pPr>
        <w:pBdr>
          <w:top w:val="none" w:sz="0" w:space="0" w:color="auto"/>
          <w:left w:val="none" w:sz="0" w:space="0" w:color="auto"/>
          <w:bottom w:val="none" w:sz="0" w:space="0" w:color="auto"/>
          <w:right w:val="none" w:sz="0" w:space="0" w:color="auto"/>
        </w:pBdr>
        <w:tabs>
          <w:tab w:val="clear" w:pos="284"/>
          <w:tab w:val="left" w:pos="709"/>
        </w:tabs>
        <w:ind w:left="709" w:hanging="283"/>
        <w:jc w:val="both"/>
      </w:pPr>
      <w:r>
        <w:t>d) Der Vorstand ist bei Anwesenheit von mehr als der Hälfte seiner Mitglieder beschlussfähig. Jedes Mitglied hat eine Stimme. Der Vorstand beschließt mit einfacher StimmenMehrheit. StimmenGleichheit gilt als Ablehnung.</w:t>
      </w:r>
    </w:p>
    <w:p w14:paraId="1D9C41AF" w14:textId="77777777" w:rsidR="0046655B" w:rsidRDefault="0046655B" w:rsidP="001D3EC9">
      <w:pPr>
        <w:numPr>
          <w:ilvl w:val="0"/>
          <w:numId w:val="16"/>
        </w:numPr>
        <w:pBdr>
          <w:top w:val="none" w:sz="0" w:space="0" w:color="auto"/>
          <w:left w:val="none" w:sz="0" w:space="0" w:color="auto"/>
          <w:bottom w:val="none" w:sz="0" w:space="0" w:color="auto"/>
          <w:right w:val="none" w:sz="0" w:space="0" w:color="auto"/>
        </w:pBdr>
        <w:jc w:val="both"/>
      </w:pPr>
      <w:r>
        <w:t>Der Vorstand kann GeschäftsFührerInnen berufen. Sie unterstützen den/die VorstandsVorsitzende(n) bei der Erfüllung seiner/ihrer Aufgaben und vertreten ihn/sie im Rahmen seiner/ihrer Vollmachten.</w:t>
      </w:r>
    </w:p>
    <w:p w14:paraId="0E909B10" w14:textId="33177E22" w:rsidR="0046655B" w:rsidRDefault="0046655B" w:rsidP="001D3EC9">
      <w:pPr>
        <w:numPr>
          <w:ilvl w:val="0"/>
          <w:numId w:val="16"/>
        </w:numPr>
        <w:pBdr>
          <w:top w:val="none" w:sz="0" w:space="0" w:color="auto"/>
          <w:left w:val="none" w:sz="0" w:space="0" w:color="auto"/>
          <w:bottom w:val="none" w:sz="0" w:space="0" w:color="auto"/>
          <w:right w:val="none" w:sz="0" w:space="0" w:color="auto"/>
        </w:pBdr>
        <w:jc w:val="both"/>
      </w:pPr>
      <w:r>
        <w:t xml:space="preserve">Die GeschäftsFührerInnen können auch Mitglieder des Vorstandes werden. </w:t>
      </w:r>
    </w:p>
    <w:p w14:paraId="5C996909" w14:textId="77777777" w:rsidR="0046655B" w:rsidRDefault="0046655B" w:rsidP="001D3EC9">
      <w:pPr>
        <w:numPr>
          <w:ilvl w:val="0"/>
          <w:numId w:val="16"/>
        </w:numPr>
        <w:pBdr>
          <w:top w:val="none" w:sz="0" w:space="0" w:color="auto"/>
          <w:left w:val="none" w:sz="0" w:space="0" w:color="auto"/>
          <w:bottom w:val="none" w:sz="0" w:space="0" w:color="auto"/>
          <w:right w:val="none" w:sz="0" w:space="0" w:color="auto"/>
        </w:pBdr>
        <w:jc w:val="both"/>
      </w:pPr>
      <w:r>
        <w:t>Die GeschäftsführerInnen nehmen an den Sitzungen des Vorstandes mit beratender Stimme teil. Für ihre Tätigkeiten können ihnen angemessene AufwandsEntschädigungen gewährt werden.</w:t>
      </w:r>
    </w:p>
    <w:p w14:paraId="045F6F44" w14:textId="77777777" w:rsidR="0046655B" w:rsidRDefault="0046655B" w:rsidP="001D3EC9">
      <w:pPr>
        <w:pBdr>
          <w:top w:val="none" w:sz="0" w:space="0" w:color="auto"/>
          <w:left w:val="none" w:sz="0" w:space="0" w:color="auto"/>
          <w:bottom w:val="none" w:sz="0" w:space="0" w:color="auto"/>
          <w:right w:val="none" w:sz="0" w:space="0" w:color="auto"/>
        </w:pBdr>
        <w:tabs>
          <w:tab w:val="clear" w:pos="284"/>
          <w:tab w:val="left" w:pos="426"/>
        </w:tabs>
        <w:jc w:val="both"/>
        <w:rPr>
          <w:u w:color="FF0000"/>
        </w:rPr>
      </w:pPr>
    </w:p>
    <w:p w14:paraId="5C3C33E1" w14:textId="77777777" w:rsidR="0046655B" w:rsidRDefault="0046655B" w:rsidP="001D3EC9">
      <w:pPr>
        <w:pBdr>
          <w:top w:val="none" w:sz="0" w:space="0" w:color="auto"/>
          <w:left w:val="none" w:sz="0" w:space="0" w:color="auto"/>
          <w:bottom w:val="none" w:sz="0" w:space="0" w:color="auto"/>
          <w:right w:val="none" w:sz="0" w:space="0" w:color="auto"/>
        </w:pBdr>
        <w:ind w:left="426"/>
        <w:jc w:val="both"/>
      </w:pPr>
    </w:p>
    <w:p w14:paraId="0C9F3714"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rPr>
        <w:t>§ 8 MitgliederVersammlung</w:t>
      </w:r>
    </w:p>
    <w:p w14:paraId="5310A2CD" w14:textId="77777777" w:rsidR="0046655B" w:rsidRDefault="0046655B" w:rsidP="001D3EC9">
      <w:pPr>
        <w:numPr>
          <w:ilvl w:val="0"/>
          <w:numId w:val="21"/>
        </w:numPr>
        <w:pBdr>
          <w:top w:val="none" w:sz="0" w:space="0" w:color="auto"/>
          <w:left w:val="none" w:sz="0" w:space="0" w:color="auto"/>
          <w:bottom w:val="none" w:sz="0" w:space="0" w:color="auto"/>
          <w:right w:val="none" w:sz="0" w:space="0" w:color="auto"/>
        </w:pBdr>
        <w:jc w:val="both"/>
      </w:pPr>
      <w:r>
        <w:rPr>
          <w:b/>
          <w:bCs/>
        </w:rPr>
        <w:t xml:space="preserve"> </w:t>
      </w:r>
      <w:r>
        <w:t xml:space="preserve">Der MitgliederVersammlung obliegt es, </w:t>
      </w:r>
    </w:p>
    <w:p w14:paraId="40427694" w14:textId="77777777" w:rsidR="0046655B" w:rsidRDefault="0046655B" w:rsidP="001D3EC9">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den Vorsitzenden und die Mitglieder des Vorstandes zu wählen,</w:t>
      </w:r>
    </w:p>
    <w:p w14:paraId="50CBD904" w14:textId="77777777" w:rsidR="0046655B" w:rsidRDefault="0046655B" w:rsidP="001D3EC9">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den JahresBericht des Vorstandes entgegenzunehmen und über die Entlastung des Vorstandes zu beschließen</w:t>
      </w:r>
    </w:p>
    <w:p w14:paraId="375152B5" w14:textId="77777777" w:rsidR="0046655B" w:rsidRDefault="0046655B" w:rsidP="001D3EC9">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die Arbeits- und HaushaltsPläne zu beschließen,</w:t>
      </w:r>
    </w:p>
    <w:p w14:paraId="45DEC4F1" w14:textId="77777777" w:rsidR="0046655B" w:rsidRDefault="0046655B" w:rsidP="001D3EC9">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die Vergabe des Frank-Ortner-Preises zu beschließen.</w:t>
      </w:r>
    </w:p>
    <w:p w14:paraId="0E362D91" w14:textId="6F2A9D6E" w:rsidR="0046655B" w:rsidRDefault="0046655B" w:rsidP="00A54C4A">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die Höhe der jährlichen MitgliedsBeiträge festzusetzen,</w:t>
      </w:r>
    </w:p>
    <w:p w14:paraId="4F7EC940" w14:textId="77777777" w:rsidR="0046655B" w:rsidRDefault="0046655B" w:rsidP="001D3EC9">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eine GeschäftsOrdnung zu beschließen,</w:t>
      </w:r>
    </w:p>
    <w:p w14:paraId="4DFB7138" w14:textId="77777777" w:rsidR="0046655B" w:rsidRDefault="0046655B" w:rsidP="001D3EC9">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über SatzungsÄnderungen zu beschließen,</w:t>
      </w:r>
      <w:r w:rsidRPr="00107927">
        <w:t xml:space="preserve"> </w:t>
      </w:r>
    </w:p>
    <w:p w14:paraId="42334A6F" w14:textId="274EBC2A" w:rsidR="0046655B" w:rsidRDefault="0046655B" w:rsidP="001D3EC9">
      <w:pPr>
        <w:numPr>
          <w:ilvl w:val="0"/>
          <w:numId w:val="23"/>
        </w:numPr>
        <w:pBdr>
          <w:top w:val="none" w:sz="0" w:space="0" w:color="auto"/>
          <w:left w:val="none" w:sz="0" w:space="0" w:color="auto"/>
          <w:bottom w:val="none" w:sz="0" w:space="0" w:color="auto"/>
          <w:right w:val="none" w:sz="0" w:space="0" w:color="auto"/>
        </w:pBdr>
        <w:tabs>
          <w:tab w:val="clear" w:pos="284"/>
        </w:tabs>
        <w:ind w:left="942"/>
        <w:jc w:val="both"/>
      </w:pPr>
      <w:r>
        <w:t>über die Gründung und Auflösungen von selbständig arbeitende Einrichtungen der GPI</w:t>
      </w:r>
      <w:r w:rsidRPr="00CE47E2">
        <w:t xml:space="preserve"> </w:t>
      </w:r>
      <w:r>
        <w:t>zu beschließen.</w:t>
      </w:r>
    </w:p>
    <w:p w14:paraId="44BB5D0A" w14:textId="41FE6F7B" w:rsidR="0046655B" w:rsidRDefault="0046655B" w:rsidP="001D3EC9">
      <w:pPr>
        <w:numPr>
          <w:ilvl w:val="0"/>
          <w:numId w:val="19"/>
        </w:numPr>
        <w:pBdr>
          <w:top w:val="none" w:sz="0" w:space="0" w:color="auto"/>
          <w:left w:val="none" w:sz="0" w:space="0" w:color="auto"/>
          <w:bottom w:val="none" w:sz="0" w:space="0" w:color="auto"/>
          <w:right w:val="none" w:sz="0" w:space="0" w:color="auto"/>
        </w:pBdr>
        <w:jc w:val="both"/>
      </w:pPr>
      <w:r>
        <w:t>Ordentliche MitgliederVersammlung finden in der Regel einmal jährlich statt. Sie werden durch den VorstandsVorsitzenden oder seine StellvertreterInnen mit einer Frist von vier Wochen unter Bekanntgabe der Tages</w:t>
      </w:r>
      <w:r w:rsidR="009C3C95">
        <w:t>O</w:t>
      </w:r>
      <w:r>
        <w:t>rdnung einberufen.</w:t>
      </w:r>
    </w:p>
    <w:p w14:paraId="62ED24DE" w14:textId="7B7A84A5" w:rsidR="0046655B" w:rsidRPr="00C86A8A" w:rsidRDefault="0046655B" w:rsidP="001D3EC9">
      <w:pPr>
        <w:numPr>
          <w:ilvl w:val="0"/>
          <w:numId w:val="19"/>
        </w:numPr>
        <w:pBdr>
          <w:top w:val="none" w:sz="0" w:space="0" w:color="auto"/>
          <w:left w:val="none" w:sz="0" w:space="0" w:color="auto"/>
          <w:bottom w:val="none" w:sz="0" w:space="0" w:color="auto"/>
          <w:right w:val="none" w:sz="0" w:space="0" w:color="auto"/>
        </w:pBdr>
        <w:overflowPunct w:val="0"/>
        <w:autoSpaceDE w:val="0"/>
        <w:autoSpaceDN w:val="0"/>
        <w:adjustRightInd w:val="0"/>
        <w:jc w:val="both"/>
        <w:textAlignment w:val="baseline"/>
        <w:rPr>
          <w:rFonts w:cs="Arial"/>
          <w:color w:val="000000"/>
        </w:rPr>
      </w:pPr>
      <w:r>
        <w:rPr>
          <w:rFonts w:cs="Arial"/>
          <w:color w:val="000000"/>
        </w:rPr>
        <w:t xml:space="preserve"> </w:t>
      </w:r>
      <w:r w:rsidRPr="00C86A8A">
        <w:rPr>
          <w:rFonts w:cs="Arial"/>
          <w:color w:val="000000"/>
        </w:rPr>
        <w:t xml:space="preserve">Die ordnungsgemäß </w:t>
      </w:r>
      <w:r>
        <w:rPr>
          <w:rFonts w:cs="Arial"/>
          <w:color w:val="000000"/>
        </w:rPr>
        <w:t xml:space="preserve">und fristgerecht </w:t>
      </w:r>
      <w:r w:rsidRPr="00C86A8A">
        <w:rPr>
          <w:rFonts w:cs="Arial"/>
          <w:color w:val="000000"/>
        </w:rPr>
        <w:t>einberufene Mitglieder</w:t>
      </w:r>
      <w:r w:rsidR="009C3C95">
        <w:rPr>
          <w:rFonts w:cs="Arial"/>
          <w:color w:val="000000"/>
        </w:rPr>
        <w:t>V</w:t>
      </w:r>
      <w:r w:rsidRPr="00C86A8A">
        <w:rPr>
          <w:rFonts w:cs="Arial"/>
          <w:color w:val="000000"/>
        </w:rPr>
        <w:t>ersammlung ist im Rahmen der bekannt gegebenen Tages</w:t>
      </w:r>
      <w:r w:rsidR="009C3C95">
        <w:rPr>
          <w:rFonts w:cs="Arial"/>
          <w:color w:val="000000"/>
        </w:rPr>
        <w:t>O</w:t>
      </w:r>
      <w:r w:rsidRPr="00C86A8A">
        <w:rPr>
          <w:rFonts w:cs="Arial"/>
          <w:color w:val="000000"/>
        </w:rPr>
        <w:t xml:space="preserve">rdnung ohne Rücksicht auf die Zahl der </w:t>
      </w:r>
      <w:r w:rsidRPr="00C86A8A">
        <w:rPr>
          <w:rFonts w:cs="Arial"/>
          <w:color w:val="000000"/>
        </w:rPr>
        <w:lastRenderedPageBreak/>
        <w:t>Erschienenen beschlussfähig. Sie beschließt mit einfacher Mehrheit; bei Stimmen</w:t>
      </w:r>
      <w:r w:rsidR="009C3C95">
        <w:rPr>
          <w:rFonts w:cs="Arial"/>
          <w:color w:val="000000"/>
        </w:rPr>
        <w:t>G</w:t>
      </w:r>
      <w:r w:rsidRPr="00C86A8A">
        <w:rPr>
          <w:rFonts w:cs="Arial"/>
          <w:color w:val="000000"/>
        </w:rPr>
        <w:t>leichheit ist ein Antrag abgelehnt. Satzungs</w:t>
      </w:r>
      <w:r w:rsidR="009C3C95">
        <w:rPr>
          <w:rFonts w:cs="Arial"/>
          <w:color w:val="000000"/>
        </w:rPr>
        <w:t>Ä</w:t>
      </w:r>
      <w:r w:rsidRPr="00C86A8A">
        <w:rPr>
          <w:rFonts w:cs="Arial"/>
          <w:color w:val="000000"/>
        </w:rPr>
        <w:t>nderungen bedürfen der Zustimmung der Zweidrittelmehrheit der anwesenden Mitglieder.</w:t>
      </w:r>
    </w:p>
    <w:p w14:paraId="07027675" w14:textId="709BDAB4" w:rsidR="0046655B" w:rsidRDefault="0046655B" w:rsidP="001D3EC9">
      <w:pPr>
        <w:numPr>
          <w:ilvl w:val="0"/>
          <w:numId w:val="19"/>
        </w:numPr>
        <w:pBdr>
          <w:top w:val="none" w:sz="0" w:space="0" w:color="auto"/>
          <w:left w:val="none" w:sz="0" w:space="0" w:color="auto"/>
          <w:bottom w:val="none" w:sz="0" w:space="0" w:color="auto"/>
          <w:right w:val="none" w:sz="0" w:space="0" w:color="auto"/>
        </w:pBdr>
        <w:overflowPunct w:val="0"/>
        <w:autoSpaceDE w:val="0"/>
        <w:autoSpaceDN w:val="0"/>
        <w:adjustRightInd w:val="0"/>
        <w:jc w:val="both"/>
        <w:textAlignment w:val="baseline"/>
        <w:rPr>
          <w:rFonts w:cs="Arial"/>
          <w:color w:val="000000"/>
        </w:rPr>
      </w:pPr>
      <w:r>
        <w:t>Jedes ordentliche Mitglied hat eine Stimme. Stimmvertretung ist nur durch ein anderes Mitglied des Vereins zulässig, wenn eine schriftliche Vertretungs</w:t>
      </w:r>
      <w:r w:rsidR="009C3C95">
        <w:t>V</w:t>
      </w:r>
      <w:r>
        <w:t>ollmacht dem Versammlungs</w:t>
      </w:r>
      <w:r w:rsidR="009C3C95">
        <w:t>L</w:t>
      </w:r>
      <w:r>
        <w:t>eiter vor der Abstimmung vorliegt. Ein Mitglied kann höchstens ein Mitglied vertreten.</w:t>
      </w:r>
      <w:r w:rsidRPr="00B67E53">
        <w:rPr>
          <w:rFonts w:cs="Arial"/>
          <w:color w:val="000000"/>
        </w:rPr>
        <w:t xml:space="preserve"> </w:t>
      </w:r>
    </w:p>
    <w:p w14:paraId="04870E4B" w14:textId="69802681" w:rsidR="0046655B" w:rsidRPr="00C86A8A" w:rsidRDefault="0046655B" w:rsidP="001D3EC9">
      <w:pPr>
        <w:numPr>
          <w:ilvl w:val="0"/>
          <w:numId w:val="19"/>
        </w:numPr>
        <w:pBdr>
          <w:top w:val="none" w:sz="0" w:space="0" w:color="auto"/>
          <w:left w:val="none" w:sz="0" w:space="0" w:color="auto"/>
          <w:bottom w:val="none" w:sz="0" w:space="0" w:color="auto"/>
          <w:right w:val="none" w:sz="0" w:space="0" w:color="auto"/>
        </w:pBdr>
        <w:overflowPunct w:val="0"/>
        <w:autoSpaceDE w:val="0"/>
        <w:autoSpaceDN w:val="0"/>
        <w:adjustRightInd w:val="0"/>
        <w:jc w:val="both"/>
        <w:textAlignment w:val="baseline"/>
        <w:rPr>
          <w:rFonts w:cs="Arial"/>
          <w:color w:val="000000"/>
        </w:rPr>
      </w:pPr>
      <w:r>
        <w:t>Jedes Mitglied kann bis zu zwei Wochen vor dem Tag der Mitglieder</w:t>
      </w:r>
      <w:r w:rsidR="0026462F">
        <w:t>V</w:t>
      </w:r>
      <w:r>
        <w:t>ersammlung die Aufnahme weiterer Tagesordnungs</w:t>
      </w:r>
      <w:r w:rsidR="0026462F">
        <w:t>P</w:t>
      </w:r>
      <w:r>
        <w:t>unkte schriftlich beim Vorstand beantragen. Über die mögliche erweiterte Tagesordnung beschließt die Mitglieder</w:t>
      </w:r>
      <w:r w:rsidR="0026462F">
        <w:t>V</w:t>
      </w:r>
      <w:r>
        <w:t>ersammlung mit einfacher Mehrheit.</w:t>
      </w:r>
      <w:r w:rsidRPr="00B67E53">
        <w:rPr>
          <w:rFonts w:cs="Arial"/>
          <w:color w:val="000000"/>
        </w:rPr>
        <w:t xml:space="preserve"> </w:t>
      </w:r>
    </w:p>
    <w:p w14:paraId="3872BB01" w14:textId="0E6E50F9" w:rsidR="0046655B" w:rsidRDefault="0046655B" w:rsidP="001D3EC9">
      <w:pPr>
        <w:numPr>
          <w:ilvl w:val="0"/>
          <w:numId w:val="19"/>
        </w:numPr>
        <w:pBdr>
          <w:top w:val="none" w:sz="0" w:space="0" w:color="auto"/>
          <w:left w:val="none" w:sz="0" w:space="0" w:color="auto"/>
          <w:bottom w:val="none" w:sz="0" w:space="0" w:color="auto"/>
          <w:right w:val="none" w:sz="0" w:space="0" w:color="auto"/>
        </w:pBdr>
        <w:jc w:val="both"/>
      </w:pPr>
      <w:r w:rsidRPr="000E6BBE">
        <w:t>Der Vorstand kann außerordentliche MitgliederVersammlungen einberufen. Er muss sie einberufen, wenn ein Viertel der Mitglieder dies schriftlich verlangt</w:t>
      </w:r>
      <w:r>
        <w:t>. Das Einberufungsverlangen von einem Viertel der Vereins</w:t>
      </w:r>
      <w:r w:rsidR="0026462F">
        <w:t>M</w:t>
      </w:r>
      <w:r>
        <w:t>itglieder hat innerhalb von 3 Monaten nach Eingang des Einberufungs</w:t>
      </w:r>
      <w:r w:rsidR="0026462F">
        <w:t>V</w:t>
      </w:r>
      <w:r>
        <w:t>erlangen beim Vorstand stattzufinden. Für die Ladungsfrist gilt (2).</w:t>
      </w:r>
    </w:p>
    <w:p w14:paraId="68F1440D" w14:textId="77777777" w:rsidR="0046655B" w:rsidRDefault="0046655B" w:rsidP="001D3EC9">
      <w:pPr>
        <w:numPr>
          <w:ilvl w:val="0"/>
          <w:numId w:val="19"/>
        </w:numPr>
        <w:pBdr>
          <w:top w:val="none" w:sz="0" w:space="0" w:color="auto"/>
          <w:left w:val="none" w:sz="0" w:space="0" w:color="auto"/>
          <w:bottom w:val="none" w:sz="0" w:space="0" w:color="auto"/>
          <w:right w:val="none" w:sz="0" w:space="0" w:color="auto"/>
        </w:pBdr>
        <w:jc w:val="both"/>
      </w:pPr>
      <w:r>
        <w:rPr>
          <w:u w:color="FF0000"/>
        </w:rPr>
        <w:t>SatzungsÄnderungen bedürfen der Zustimmung der ZweidrittelMehrheit der anwesenden Mitglieder.</w:t>
      </w:r>
      <w:r>
        <w:t xml:space="preserve"> </w:t>
      </w:r>
    </w:p>
    <w:p w14:paraId="67E3B611" w14:textId="77777777" w:rsidR="0026462F" w:rsidRDefault="0046655B" w:rsidP="001D3EC9">
      <w:pPr>
        <w:numPr>
          <w:ilvl w:val="0"/>
          <w:numId w:val="19"/>
        </w:numPr>
        <w:pBdr>
          <w:top w:val="none" w:sz="0" w:space="0" w:color="auto"/>
          <w:left w:val="none" w:sz="0" w:space="0" w:color="auto"/>
          <w:bottom w:val="none" w:sz="0" w:space="0" w:color="auto"/>
          <w:right w:val="none" w:sz="0" w:space="0" w:color="auto"/>
        </w:pBdr>
        <w:jc w:val="both"/>
      </w:pPr>
      <w:r>
        <w:t xml:space="preserve"> Über die MitgliederVersammlung wird eine Niederschrift angefertigt, die von einem VorstandsMitglied zu unterschreiben ist.</w:t>
      </w:r>
    </w:p>
    <w:p w14:paraId="64E269A9" w14:textId="77777777" w:rsidR="0046655B" w:rsidRPr="005611FD" w:rsidRDefault="0046655B" w:rsidP="00A54C4A">
      <w:pPr>
        <w:pBdr>
          <w:top w:val="none" w:sz="0" w:space="0" w:color="auto"/>
          <w:left w:val="none" w:sz="0" w:space="0" w:color="auto"/>
          <w:bottom w:val="none" w:sz="0" w:space="0" w:color="auto"/>
          <w:right w:val="none" w:sz="0" w:space="0" w:color="auto"/>
        </w:pBdr>
        <w:ind w:left="360"/>
        <w:jc w:val="both"/>
      </w:pPr>
    </w:p>
    <w:p w14:paraId="5CFC63FD" w14:textId="77777777" w:rsidR="0046655B" w:rsidRDefault="0046655B" w:rsidP="001D3EC9">
      <w:pPr>
        <w:pBdr>
          <w:top w:val="none" w:sz="0" w:space="0" w:color="auto"/>
          <w:left w:val="none" w:sz="0" w:space="0" w:color="auto"/>
          <w:bottom w:val="none" w:sz="0" w:space="0" w:color="auto"/>
          <w:right w:val="none" w:sz="0" w:space="0" w:color="auto"/>
        </w:pBdr>
        <w:jc w:val="both"/>
        <w:rPr>
          <w:b/>
          <w:bCs/>
          <w:u w:color="FF0000"/>
        </w:rPr>
      </w:pPr>
      <w:r>
        <w:rPr>
          <w:b/>
          <w:bCs/>
          <w:u w:color="008000"/>
        </w:rPr>
        <w:t xml:space="preserve">§ 9 </w:t>
      </w:r>
      <w:r>
        <w:rPr>
          <w:b/>
          <w:bCs/>
          <w:u w:color="FF0000"/>
        </w:rPr>
        <w:t>Kuratorium</w:t>
      </w:r>
    </w:p>
    <w:p w14:paraId="5994DAD1" w14:textId="77777777" w:rsidR="0046655B"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t xml:space="preserve">Dem Verein steht ein Kuratorium zur Seite. </w:t>
      </w:r>
    </w:p>
    <w:p w14:paraId="3E9B7212" w14:textId="3037EBF0" w:rsidR="0046655B"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rsidRPr="00CD134B">
        <w:rPr>
          <w:u w:color="FF0000"/>
        </w:rPr>
        <w:t xml:space="preserve">Zu den Aufgaben des Kuratoriums gehören insbesondere die ideelle und materielle Förderung des Erreichens der VereinsZiele und das Herstellen von Verbindungen zwischen dem Verein und öffentlichen und privaten Institutionen, die das Erreichen des VereinsZweckes begünstigen können. </w:t>
      </w:r>
    </w:p>
    <w:p w14:paraId="6C73F6D3" w14:textId="77777777" w:rsidR="0046655B"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rsidRPr="00CD134B">
        <w:rPr>
          <w:u w:color="FF0000"/>
        </w:rPr>
        <w:t xml:space="preserve">Die Mitglieder des Kuratoriums werden durch die MitgliederVersammlung auf Vorschlag des Vorstandes auf die Dauer von </w:t>
      </w:r>
      <w:r>
        <w:rPr>
          <w:u w:color="FF0000"/>
        </w:rPr>
        <w:t>vier</w:t>
      </w:r>
      <w:r w:rsidRPr="00CD134B">
        <w:rPr>
          <w:u w:color="FF0000"/>
        </w:rPr>
        <w:t xml:space="preserve"> Jahren gewählt. Eine Wieder</w:t>
      </w:r>
      <w:r>
        <w:rPr>
          <w:u w:color="FF0000"/>
        </w:rPr>
        <w:t>B</w:t>
      </w:r>
      <w:r w:rsidRPr="00CD134B">
        <w:rPr>
          <w:u w:color="FF0000"/>
        </w:rPr>
        <w:t>estellung ist ohne Einschränkung möglich.</w:t>
      </w:r>
    </w:p>
    <w:p w14:paraId="37D0F823" w14:textId="77777777" w:rsidR="0046655B"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rsidRPr="00CD134B">
        <w:rPr>
          <w:u w:color="FF0000"/>
        </w:rPr>
        <w:t xml:space="preserve">Zu Mitgliedern des Kuratoriums können Persönlichkeiten aus allen Bereichen der Gesellschaft </w:t>
      </w:r>
      <w:r>
        <w:rPr>
          <w:u w:color="FF0000"/>
        </w:rPr>
        <w:t xml:space="preserve">und verdienstvolle GPI-Mitglieder </w:t>
      </w:r>
      <w:r w:rsidRPr="00CD134B">
        <w:rPr>
          <w:u w:color="FF0000"/>
        </w:rPr>
        <w:t>bestellt werden, die sich um die Verwirklichung der Vereins</w:t>
      </w:r>
      <w:r>
        <w:rPr>
          <w:u w:color="FF0000"/>
        </w:rPr>
        <w:t>Z</w:t>
      </w:r>
      <w:r w:rsidRPr="00CD134B">
        <w:rPr>
          <w:u w:color="FF0000"/>
        </w:rPr>
        <w:t>iele verdient gemacht haben und/oder von denen erwartet werden kann, dass sie das Erreichen der Vereins</w:t>
      </w:r>
      <w:r>
        <w:rPr>
          <w:u w:color="FF0000"/>
        </w:rPr>
        <w:t>Z</w:t>
      </w:r>
      <w:r w:rsidRPr="00CD134B">
        <w:rPr>
          <w:u w:color="FF0000"/>
        </w:rPr>
        <w:t xml:space="preserve">iele ideell und materiell unterstützen werden. </w:t>
      </w:r>
    </w:p>
    <w:p w14:paraId="66CC1760" w14:textId="77777777" w:rsidR="0046655B"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rsidRPr="00CD134B">
        <w:rPr>
          <w:u w:color="FF0000"/>
        </w:rPr>
        <w:t xml:space="preserve">Mit der Annahme der Wahl werden sie gleichzeitig Mitglieder des Vereins. Sie sind von der Zahlung von MitgliedsBeiträgen befreit. </w:t>
      </w:r>
    </w:p>
    <w:p w14:paraId="3EA9B4B6" w14:textId="77777777" w:rsidR="0046655B" w:rsidRPr="00E50493"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rsidRPr="00CD134B">
        <w:rPr>
          <w:u w:color="FF0000"/>
        </w:rPr>
        <w:lastRenderedPageBreak/>
        <w:t>Vorsitzender/Vorsitzende des Kuratoriums ist der Ehren</w:t>
      </w:r>
      <w:r>
        <w:rPr>
          <w:u w:color="FF0000"/>
        </w:rPr>
        <w:t>P</w:t>
      </w:r>
      <w:r w:rsidRPr="00CD134B">
        <w:rPr>
          <w:u w:color="FF0000"/>
        </w:rPr>
        <w:t>räsident/die Ehren</w:t>
      </w:r>
      <w:r>
        <w:rPr>
          <w:u w:color="FF0000"/>
        </w:rPr>
        <w:t>P</w:t>
      </w:r>
      <w:r w:rsidRPr="00CD134B">
        <w:rPr>
          <w:u w:color="FF0000"/>
        </w:rPr>
        <w:t xml:space="preserve">räsidentin. Er/sie beruft das Kuratorium zu seinen Sitzungen ein und leitet diese. </w:t>
      </w:r>
    </w:p>
    <w:p w14:paraId="0F86871B" w14:textId="77777777" w:rsidR="0046655B"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rsidRPr="00CD134B">
        <w:rPr>
          <w:u w:color="FF0000"/>
        </w:rPr>
        <w:t xml:space="preserve">Sofern der Verein keinen Ehrenpräsidenten/Ehrenpräsidentin gewählt hat oder diese/r an der Ausübung des Amtes verhindert ist, wählen sich die Mitglieder des Kuratoriums aus ihrer Mitte eine/n Vorsitzende(n), in jedem Fall eine/n stellvertretenden Vorsitzende(n). </w:t>
      </w:r>
    </w:p>
    <w:p w14:paraId="36F9DA3F" w14:textId="6C6333FF" w:rsidR="0046655B" w:rsidRDefault="0046655B" w:rsidP="001D3EC9">
      <w:pPr>
        <w:pStyle w:val="Listenabsatz"/>
        <w:numPr>
          <w:ilvl w:val="0"/>
          <w:numId w:val="40"/>
        </w:numPr>
        <w:pBdr>
          <w:top w:val="none" w:sz="0" w:space="0" w:color="auto"/>
          <w:left w:val="none" w:sz="0" w:space="0" w:color="auto"/>
          <w:bottom w:val="none" w:sz="0" w:space="0" w:color="auto"/>
          <w:right w:val="none" w:sz="0" w:space="0" w:color="auto"/>
        </w:pBdr>
        <w:ind w:left="360"/>
        <w:jc w:val="both"/>
      </w:pPr>
      <w:r w:rsidRPr="00CD134B">
        <w:rPr>
          <w:u w:color="FF0000"/>
        </w:rPr>
        <w:t xml:space="preserve">Der/die Vorsitzende </w:t>
      </w:r>
      <w:r>
        <w:rPr>
          <w:u w:color="FF0000"/>
        </w:rPr>
        <w:t xml:space="preserve">und der/die stellv. Vorsitzende </w:t>
      </w:r>
      <w:r w:rsidRPr="00CD134B">
        <w:rPr>
          <w:u w:color="FF0000"/>
        </w:rPr>
        <w:t xml:space="preserve">des Kuratoriums </w:t>
      </w:r>
      <w:r>
        <w:rPr>
          <w:u w:color="FF0000"/>
        </w:rPr>
        <w:t>können</w:t>
      </w:r>
      <w:r w:rsidRPr="00CD134B">
        <w:rPr>
          <w:u w:color="FF0000"/>
        </w:rPr>
        <w:t xml:space="preserve"> den Sitzungen des Vorstandes mit beratender Stimme beiwohnen.</w:t>
      </w:r>
    </w:p>
    <w:p w14:paraId="2A3668A6" w14:textId="77777777" w:rsidR="0046655B" w:rsidRDefault="0046655B" w:rsidP="001D3EC9">
      <w:pPr>
        <w:pBdr>
          <w:top w:val="none" w:sz="0" w:space="0" w:color="auto"/>
          <w:left w:val="none" w:sz="0" w:space="0" w:color="auto"/>
          <w:bottom w:val="none" w:sz="0" w:space="0" w:color="auto"/>
          <w:right w:val="none" w:sz="0" w:space="0" w:color="auto"/>
        </w:pBdr>
        <w:tabs>
          <w:tab w:val="clear" w:pos="284"/>
          <w:tab w:val="left" w:pos="426"/>
        </w:tabs>
        <w:jc w:val="both"/>
        <w:rPr>
          <w:b/>
          <w:bCs/>
          <w:u w:color="008000"/>
        </w:rPr>
      </w:pPr>
    </w:p>
    <w:p w14:paraId="04595FE8" w14:textId="77777777" w:rsidR="0046655B" w:rsidRDefault="0046655B" w:rsidP="001D3EC9">
      <w:pPr>
        <w:pBdr>
          <w:top w:val="none" w:sz="0" w:space="0" w:color="auto"/>
          <w:left w:val="none" w:sz="0" w:space="0" w:color="auto"/>
          <w:bottom w:val="none" w:sz="0" w:space="0" w:color="auto"/>
          <w:right w:val="none" w:sz="0" w:space="0" w:color="auto"/>
        </w:pBdr>
        <w:jc w:val="both"/>
        <w:rPr>
          <w:b/>
          <w:bCs/>
          <w:u w:color="008000"/>
        </w:rPr>
      </w:pPr>
      <w:r>
        <w:rPr>
          <w:b/>
          <w:bCs/>
          <w:u w:color="008000"/>
        </w:rPr>
        <w:t>§ 10 VorstandsBeauftragte</w:t>
      </w:r>
    </w:p>
    <w:p w14:paraId="73C0F236" w14:textId="76F759A6" w:rsidR="0046655B" w:rsidRDefault="0046655B" w:rsidP="001D3EC9">
      <w:pPr>
        <w:numPr>
          <w:ilvl w:val="0"/>
          <w:numId w:val="18"/>
        </w:numPr>
        <w:pBdr>
          <w:top w:val="none" w:sz="0" w:space="0" w:color="auto"/>
          <w:left w:val="none" w:sz="0" w:space="0" w:color="auto"/>
          <w:bottom w:val="none" w:sz="0" w:space="0" w:color="auto"/>
          <w:right w:val="none" w:sz="0" w:space="0" w:color="auto"/>
        </w:pBdr>
        <w:jc w:val="both"/>
      </w:pPr>
      <w:r>
        <w:t xml:space="preserve">Zur Wahrnehmung besonderer Aufgaben, insbesondere zur Vertretung bei politischen, pädagogischen, künstlerischen, wissenschaftlichen und wirtschaftlichen Einrichtungen, die für den VereinsZweck wichtig sind, kann der Vorstand Mitglieder des Vereins mit einfacher Mehrheit als „VorstandsBeauftragte“ bestellen. </w:t>
      </w:r>
    </w:p>
    <w:p w14:paraId="4C1904E4" w14:textId="77777777" w:rsidR="0046655B" w:rsidRDefault="0046655B" w:rsidP="001D3EC9">
      <w:pPr>
        <w:numPr>
          <w:ilvl w:val="0"/>
          <w:numId w:val="18"/>
        </w:numPr>
        <w:pBdr>
          <w:top w:val="none" w:sz="0" w:space="0" w:color="auto"/>
          <w:left w:val="none" w:sz="0" w:space="0" w:color="auto"/>
          <w:bottom w:val="none" w:sz="0" w:space="0" w:color="auto"/>
          <w:right w:val="none" w:sz="0" w:space="0" w:color="auto"/>
        </w:pBdr>
        <w:jc w:val="both"/>
      </w:pPr>
      <w:r>
        <w:t>Im BestellungsBeschluss müssen die Aufgaben des/der VorstandsBeauftragten und die Dauer der Bestellung ausdrücklich genannt werden. Die Bestellung kann längstens bis zur jeweils nächsten VorstandsWahl erfolgen.</w:t>
      </w:r>
    </w:p>
    <w:p w14:paraId="76DD81A8" w14:textId="77777777" w:rsidR="0046655B" w:rsidRPr="00BA5D47" w:rsidRDefault="0046655B" w:rsidP="001D3EC9">
      <w:pPr>
        <w:numPr>
          <w:ilvl w:val="0"/>
          <w:numId w:val="18"/>
        </w:numPr>
        <w:pBdr>
          <w:top w:val="none" w:sz="0" w:space="0" w:color="auto"/>
          <w:left w:val="none" w:sz="0" w:space="0" w:color="auto"/>
          <w:bottom w:val="none" w:sz="0" w:space="0" w:color="auto"/>
          <w:right w:val="none" w:sz="0" w:space="0" w:color="auto"/>
        </w:pBdr>
        <w:jc w:val="both"/>
      </w:pPr>
      <w:r>
        <w:rPr>
          <w:u w:color="008000"/>
        </w:rPr>
        <w:t>Als VorstandsBeauftragte können nur Mitglieder des Vereins berufen werden.</w:t>
      </w:r>
    </w:p>
    <w:p w14:paraId="2AC3FA47" w14:textId="0A371E5C" w:rsidR="0046655B" w:rsidRDefault="0046655B" w:rsidP="001D3EC9">
      <w:pPr>
        <w:numPr>
          <w:ilvl w:val="0"/>
          <w:numId w:val="18"/>
        </w:numPr>
        <w:pBdr>
          <w:top w:val="none" w:sz="0" w:space="0" w:color="auto"/>
          <w:left w:val="none" w:sz="0" w:space="0" w:color="auto"/>
          <w:bottom w:val="none" w:sz="0" w:space="0" w:color="auto"/>
          <w:right w:val="none" w:sz="0" w:space="0" w:color="auto"/>
        </w:pBdr>
        <w:jc w:val="both"/>
      </w:pPr>
      <w:r>
        <w:rPr>
          <w:u w:color="008000"/>
        </w:rPr>
        <w:t>VorstandsBeauftragte können mit beratender Stimme an den Sitzungen des Vorstandes teilnehmen.</w:t>
      </w:r>
    </w:p>
    <w:p w14:paraId="3B652D2A" w14:textId="77777777" w:rsidR="0046655B" w:rsidRDefault="0046655B" w:rsidP="001D3EC9">
      <w:pPr>
        <w:pBdr>
          <w:top w:val="none" w:sz="0" w:space="0" w:color="auto"/>
          <w:left w:val="none" w:sz="0" w:space="0" w:color="auto"/>
          <w:bottom w:val="none" w:sz="0" w:space="0" w:color="auto"/>
          <w:right w:val="none" w:sz="0" w:space="0" w:color="auto"/>
        </w:pBdr>
        <w:tabs>
          <w:tab w:val="clear" w:pos="284"/>
          <w:tab w:val="left" w:pos="426"/>
        </w:tabs>
        <w:jc w:val="both"/>
        <w:rPr>
          <w:b/>
          <w:bCs/>
          <w:u w:color="008000"/>
        </w:rPr>
      </w:pPr>
    </w:p>
    <w:p w14:paraId="33828704" w14:textId="7F945602" w:rsidR="0046655B" w:rsidRDefault="0046655B" w:rsidP="001D3EC9">
      <w:pPr>
        <w:pBdr>
          <w:top w:val="none" w:sz="0" w:space="0" w:color="auto"/>
          <w:left w:val="none" w:sz="0" w:space="0" w:color="auto"/>
          <w:bottom w:val="none" w:sz="0" w:space="0" w:color="auto"/>
          <w:right w:val="none" w:sz="0" w:space="0" w:color="auto"/>
        </w:pBdr>
        <w:tabs>
          <w:tab w:val="clear" w:pos="284"/>
          <w:tab w:val="left" w:pos="426"/>
        </w:tabs>
        <w:jc w:val="both"/>
        <w:rPr>
          <w:b/>
          <w:bCs/>
          <w:u w:color="008000"/>
        </w:rPr>
      </w:pPr>
      <w:r>
        <w:rPr>
          <w:b/>
          <w:bCs/>
          <w:u w:color="008000"/>
        </w:rPr>
        <w:t>§ 11 ExpertenRat</w:t>
      </w:r>
    </w:p>
    <w:p w14:paraId="3182675E" w14:textId="78B47978" w:rsidR="0046655B" w:rsidRDefault="0046655B" w:rsidP="001D3EC9">
      <w:pPr>
        <w:numPr>
          <w:ilvl w:val="0"/>
          <w:numId w:val="20"/>
        </w:numPr>
        <w:pBdr>
          <w:top w:val="none" w:sz="0" w:space="0" w:color="auto"/>
          <w:left w:val="none" w:sz="0" w:space="0" w:color="auto"/>
          <w:bottom w:val="none" w:sz="0" w:space="0" w:color="auto"/>
          <w:right w:val="none" w:sz="0" w:space="0" w:color="auto"/>
        </w:pBdr>
        <w:jc w:val="both"/>
      </w:pPr>
      <w:r>
        <w:rPr>
          <w:u w:color="008000"/>
        </w:rPr>
        <w:t>Die Arbeit des Vorstandes kann durch einen ExpertenRat unterstützt werden.</w:t>
      </w:r>
    </w:p>
    <w:p w14:paraId="72C43C7D" w14:textId="77777777" w:rsidR="0046655B" w:rsidRDefault="0046655B" w:rsidP="001D3EC9">
      <w:pPr>
        <w:numPr>
          <w:ilvl w:val="0"/>
          <w:numId w:val="20"/>
        </w:numPr>
        <w:pBdr>
          <w:top w:val="none" w:sz="0" w:space="0" w:color="auto"/>
          <w:left w:val="none" w:sz="0" w:space="0" w:color="auto"/>
          <w:bottom w:val="none" w:sz="0" w:space="0" w:color="auto"/>
          <w:right w:val="none" w:sz="0" w:space="0" w:color="auto"/>
        </w:pBdr>
        <w:jc w:val="both"/>
      </w:pPr>
      <w:r>
        <w:rPr>
          <w:u w:color="008000"/>
        </w:rPr>
        <w:t xml:space="preserve">Aufgabe des Expertenrats ist die Beratung des Vorstandes in allen inhaltlichen und methodischen Fragen zur Arbeits- und ProjektPlanung des Vereins. Er gibt Rückmeldung zur den erzielen ArbeitsErgebnissen und unterstützt deren Verbreitung. </w:t>
      </w:r>
    </w:p>
    <w:p w14:paraId="6D518237" w14:textId="6CF803A5" w:rsidR="0046655B" w:rsidRPr="001D3EC9" w:rsidRDefault="0046655B" w:rsidP="001D3EC9">
      <w:pPr>
        <w:numPr>
          <w:ilvl w:val="0"/>
          <w:numId w:val="20"/>
        </w:numPr>
        <w:pBdr>
          <w:top w:val="none" w:sz="0" w:space="0" w:color="auto"/>
          <w:left w:val="none" w:sz="0" w:space="0" w:color="auto"/>
          <w:bottom w:val="none" w:sz="0" w:space="0" w:color="auto"/>
          <w:right w:val="none" w:sz="0" w:space="0" w:color="auto"/>
        </w:pBdr>
        <w:jc w:val="both"/>
      </w:pPr>
      <w:r>
        <w:rPr>
          <w:u w:color="FF0000"/>
        </w:rPr>
        <w:t>In den Experten</w:t>
      </w:r>
      <w:r w:rsidR="001D3EC9">
        <w:rPr>
          <w:u w:color="FF0000"/>
        </w:rPr>
        <w:t>R</w:t>
      </w:r>
      <w:r>
        <w:rPr>
          <w:u w:color="FF0000"/>
        </w:rPr>
        <w:t xml:space="preserve">at können durch den Vorstand mit einfacher Mehrheit ausgewiesene Experten aus den für die Arbeit des Vereines relevanten Disziplinen auf jeweils zwei Jahre berufen werden. Eine Wiederberufung ist ohne Einschränkung möglich. </w:t>
      </w:r>
    </w:p>
    <w:p w14:paraId="6AFD6D17" w14:textId="01B0BEF1" w:rsidR="0046655B" w:rsidRDefault="0046655B" w:rsidP="001D3EC9">
      <w:pPr>
        <w:numPr>
          <w:ilvl w:val="0"/>
          <w:numId w:val="20"/>
        </w:numPr>
        <w:pBdr>
          <w:top w:val="none" w:sz="0" w:space="0" w:color="auto"/>
          <w:left w:val="none" w:sz="0" w:space="0" w:color="auto"/>
          <w:bottom w:val="none" w:sz="0" w:space="0" w:color="auto"/>
          <w:right w:val="none" w:sz="0" w:space="0" w:color="auto"/>
        </w:pBdr>
        <w:jc w:val="both"/>
      </w:pPr>
      <w:r>
        <w:t>Der Experten</w:t>
      </w:r>
      <w:r w:rsidR="0026462F">
        <w:t>R</w:t>
      </w:r>
      <w:r>
        <w:t xml:space="preserve">at kann als </w:t>
      </w:r>
      <w:r>
        <w:rPr>
          <w:u w:color="FF0000"/>
        </w:rPr>
        <w:t>Netzwerk von außenordentlichen Mitgliedern gebildet werden.</w:t>
      </w:r>
    </w:p>
    <w:p w14:paraId="174F07F7" w14:textId="77777777" w:rsidR="0046655B" w:rsidRDefault="0046655B" w:rsidP="001D3EC9">
      <w:pPr>
        <w:numPr>
          <w:ilvl w:val="0"/>
          <w:numId w:val="20"/>
        </w:numPr>
        <w:pBdr>
          <w:top w:val="none" w:sz="0" w:space="0" w:color="auto"/>
          <w:left w:val="none" w:sz="0" w:space="0" w:color="auto"/>
          <w:bottom w:val="none" w:sz="0" w:space="0" w:color="auto"/>
          <w:right w:val="none" w:sz="0" w:space="0" w:color="auto"/>
        </w:pBdr>
        <w:jc w:val="both"/>
      </w:pPr>
      <w:r>
        <w:rPr>
          <w:u w:color="008000"/>
        </w:rPr>
        <w:t xml:space="preserve">Mit der Annahme der Wahl werden die Experten Mitglieder des Vereins. </w:t>
      </w:r>
    </w:p>
    <w:p w14:paraId="4DF144E7" w14:textId="77777777" w:rsidR="0046655B" w:rsidRPr="00153275" w:rsidRDefault="0046655B" w:rsidP="001D3EC9">
      <w:pPr>
        <w:numPr>
          <w:ilvl w:val="0"/>
          <w:numId w:val="20"/>
        </w:numPr>
        <w:pBdr>
          <w:top w:val="none" w:sz="0" w:space="0" w:color="auto"/>
          <w:left w:val="none" w:sz="0" w:space="0" w:color="auto"/>
          <w:bottom w:val="none" w:sz="0" w:space="0" w:color="auto"/>
          <w:right w:val="none" w:sz="0" w:space="0" w:color="auto"/>
        </w:pBdr>
        <w:jc w:val="both"/>
      </w:pPr>
      <w:r>
        <w:rPr>
          <w:u w:color="008000"/>
        </w:rPr>
        <w:lastRenderedPageBreak/>
        <w:t>Mitglieder des Vorstands und des Kuratoriums</w:t>
      </w:r>
      <w:r w:rsidRPr="00153275">
        <w:rPr>
          <w:u w:color="008000"/>
        </w:rPr>
        <w:t xml:space="preserve"> können nicht gleichzeitig Mitglieder des </w:t>
      </w:r>
      <w:r>
        <w:rPr>
          <w:u w:color="008000"/>
        </w:rPr>
        <w:t>Expertenrats</w:t>
      </w:r>
      <w:r w:rsidRPr="00153275">
        <w:rPr>
          <w:u w:color="008000"/>
        </w:rPr>
        <w:t xml:space="preserve"> sein. </w:t>
      </w:r>
    </w:p>
    <w:p w14:paraId="3BED3845" w14:textId="77777777" w:rsidR="0046655B" w:rsidRDefault="0046655B" w:rsidP="001D3EC9">
      <w:pPr>
        <w:pBdr>
          <w:top w:val="none" w:sz="0" w:space="0" w:color="auto"/>
          <w:left w:val="none" w:sz="0" w:space="0" w:color="auto"/>
          <w:bottom w:val="none" w:sz="0" w:space="0" w:color="auto"/>
          <w:right w:val="none" w:sz="0" w:space="0" w:color="auto"/>
        </w:pBdr>
        <w:ind w:left="709"/>
        <w:jc w:val="both"/>
        <w:rPr>
          <w:u w:color="008000"/>
        </w:rPr>
      </w:pPr>
    </w:p>
    <w:p w14:paraId="16948D8E" w14:textId="55A8B708" w:rsidR="0046655B" w:rsidRPr="0037687E" w:rsidRDefault="0046655B" w:rsidP="001D3EC9">
      <w:pPr>
        <w:pBdr>
          <w:top w:val="none" w:sz="0" w:space="0" w:color="auto"/>
          <w:left w:val="none" w:sz="0" w:space="0" w:color="auto"/>
          <w:bottom w:val="none" w:sz="0" w:space="0" w:color="auto"/>
          <w:right w:val="none" w:sz="0" w:space="0" w:color="auto"/>
        </w:pBdr>
        <w:tabs>
          <w:tab w:val="left" w:pos="709"/>
        </w:tabs>
        <w:jc w:val="both"/>
        <w:rPr>
          <w:b/>
          <w:bCs/>
        </w:rPr>
      </w:pPr>
      <w:r w:rsidRPr="0037687E">
        <w:rPr>
          <w:b/>
          <w:bCs/>
        </w:rPr>
        <w:t>§ 1</w:t>
      </w:r>
      <w:r>
        <w:rPr>
          <w:b/>
          <w:bCs/>
        </w:rPr>
        <w:t>2</w:t>
      </w:r>
      <w:r w:rsidRPr="0037687E">
        <w:rPr>
          <w:b/>
          <w:bCs/>
        </w:rPr>
        <w:t xml:space="preserve"> Selbständig</w:t>
      </w:r>
      <w:r>
        <w:rPr>
          <w:b/>
          <w:bCs/>
        </w:rPr>
        <w:t xml:space="preserve">e </w:t>
      </w:r>
      <w:r w:rsidRPr="0037687E">
        <w:rPr>
          <w:b/>
          <w:bCs/>
        </w:rPr>
        <w:t>Einrichtungen</w:t>
      </w:r>
      <w:r>
        <w:rPr>
          <w:b/>
          <w:bCs/>
        </w:rPr>
        <w:t xml:space="preserve"> und GPI-Institute</w:t>
      </w:r>
    </w:p>
    <w:p w14:paraId="5C0735EF" w14:textId="0D8672AF" w:rsidR="0046655B" w:rsidRDefault="0046655B" w:rsidP="001D3EC9">
      <w:pPr>
        <w:pStyle w:val="Listenabsatz"/>
        <w:numPr>
          <w:ilvl w:val="0"/>
          <w:numId w:val="39"/>
        </w:numPr>
        <w:pBdr>
          <w:top w:val="none" w:sz="0" w:space="0" w:color="auto"/>
          <w:left w:val="none" w:sz="0" w:space="0" w:color="auto"/>
          <w:bottom w:val="none" w:sz="0" w:space="0" w:color="auto"/>
          <w:right w:val="none" w:sz="0" w:space="0" w:color="auto"/>
        </w:pBdr>
        <w:tabs>
          <w:tab w:val="left" w:pos="709"/>
        </w:tabs>
        <w:jc w:val="both"/>
      </w:pPr>
      <w:r>
        <w:t>Zur Erfüllung seines SatzungsZweckes kann der Verein selbständig arbeitende Einrichtungen, insbesondere  GPI-Institute einrichten. Dies bedarf eines Antrages des Vorstandes mit ZweidrittelMehrheit.</w:t>
      </w:r>
    </w:p>
    <w:p w14:paraId="1BACF841" w14:textId="3033E736" w:rsidR="0046655B" w:rsidRDefault="0046655B" w:rsidP="001D3EC9">
      <w:pPr>
        <w:pStyle w:val="Listenabsatz"/>
        <w:numPr>
          <w:ilvl w:val="0"/>
          <w:numId w:val="39"/>
        </w:numPr>
        <w:pBdr>
          <w:top w:val="none" w:sz="0" w:space="0" w:color="auto"/>
          <w:left w:val="none" w:sz="0" w:space="0" w:color="auto"/>
          <w:bottom w:val="none" w:sz="0" w:space="0" w:color="auto"/>
          <w:right w:val="none" w:sz="0" w:space="0" w:color="auto"/>
        </w:pBdr>
        <w:tabs>
          <w:tab w:val="left" w:pos="709"/>
        </w:tabs>
        <w:jc w:val="both"/>
      </w:pPr>
      <w:r>
        <w:t xml:space="preserve">Die selbständig arbeitenden Einrichtungen/GPI-Institute erstatten jährlich einen Sach- und FinanzBericht an den Vorstand des Vereins, der diese der MitgliederVersammlung zur Genehmigung vorlegt. </w:t>
      </w:r>
    </w:p>
    <w:p w14:paraId="55BC94B4" w14:textId="77777777" w:rsidR="0046655B" w:rsidRDefault="0046655B" w:rsidP="001D3EC9">
      <w:pPr>
        <w:pStyle w:val="Listenabsatz"/>
        <w:numPr>
          <w:ilvl w:val="0"/>
          <w:numId w:val="39"/>
        </w:numPr>
        <w:pBdr>
          <w:top w:val="none" w:sz="0" w:space="0" w:color="auto"/>
          <w:left w:val="none" w:sz="0" w:space="0" w:color="auto"/>
          <w:bottom w:val="none" w:sz="0" w:space="0" w:color="auto"/>
          <w:right w:val="none" w:sz="0" w:space="0" w:color="auto"/>
        </w:pBdr>
        <w:tabs>
          <w:tab w:val="left" w:pos="709"/>
        </w:tabs>
        <w:jc w:val="both"/>
      </w:pPr>
      <w:r>
        <w:t>Die Beurteilung der ArbeitsErgebnisse obliegt der MitgliederVersammlung. Die jährlichen Finanzabrechnungen werden durch die RechnungsPrüferInnen des Vereins geprüft.</w:t>
      </w:r>
    </w:p>
    <w:p w14:paraId="3EA194FB" w14:textId="5239D8B6" w:rsidR="0046655B" w:rsidRDefault="0046655B" w:rsidP="001D3EC9">
      <w:pPr>
        <w:pStyle w:val="Listenabsatz"/>
        <w:numPr>
          <w:ilvl w:val="0"/>
          <w:numId w:val="39"/>
        </w:numPr>
        <w:pBdr>
          <w:top w:val="none" w:sz="0" w:space="0" w:color="auto"/>
          <w:left w:val="none" w:sz="0" w:space="0" w:color="auto"/>
          <w:bottom w:val="none" w:sz="0" w:space="0" w:color="auto"/>
          <w:right w:val="none" w:sz="0" w:space="0" w:color="auto"/>
        </w:pBdr>
        <w:tabs>
          <w:tab w:val="left" w:pos="709"/>
        </w:tabs>
        <w:jc w:val="both"/>
      </w:pPr>
      <w:r>
        <w:t>Selbstständig arbeitenden Einrichtungen/GPI-Institute geben sich eine GeschäftsOrdung, die durch den Vorstand des Vereins geprüft und durch die MitgliederVersammlung mit einfacher Mehrheit genehmigt werden muss.</w:t>
      </w:r>
    </w:p>
    <w:p w14:paraId="57DD47FC" w14:textId="7EFA4CC4" w:rsidR="0046655B" w:rsidRDefault="0046655B" w:rsidP="001D3EC9">
      <w:pPr>
        <w:pStyle w:val="Listenabsatz"/>
        <w:numPr>
          <w:ilvl w:val="0"/>
          <w:numId w:val="39"/>
        </w:numPr>
        <w:pBdr>
          <w:top w:val="none" w:sz="0" w:space="0" w:color="auto"/>
          <w:left w:val="none" w:sz="0" w:space="0" w:color="auto"/>
          <w:bottom w:val="none" w:sz="0" w:space="0" w:color="auto"/>
          <w:right w:val="none" w:sz="0" w:space="0" w:color="auto"/>
        </w:pBdr>
        <w:tabs>
          <w:tab w:val="left" w:pos="709"/>
        </w:tabs>
        <w:jc w:val="both"/>
      </w:pPr>
      <w:r>
        <w:t>Die GeschäftsführerInnen der selbständig arbeitenden Einrichtungen/GPI-Instituten müssen Mitglieder des Vereins sein und werden durch den VereinsVorstand mit einfacher Mehrheit auf jeweils zwei Jahre bestellt. Wiederbestellung ist ohne Einschränkungen möglich.</w:t>
      </w:r>
    </w:p>
    <w:p w14:paraId="542AE1AB" w14:textId="422797D9" w:rsidR="0046655B" w:rsidRDefault="0046655B" w:rsidP="001D3EC9">
      <w:pPr>
        <w:pStyle w:val="Listenabsatz"/>
        <w:numPr>
          <w:ilvl w:val="0"/>
          <w:numId w:val="39"/>
        </w:numPr>
        <w:pBdr>
          <w:top w:val="none" w:sz="0" w:space="0" w:color="auto"/>
          <w:left w:val="none" w:sz="0" w:space="0" w:color="auto"/>
          <w:bottom w:val="none" w:sz="0" w:space="0" w:color="auto"/>
          <w:right w:val="none" w:sz="0" w:space="0" w:color="auto"/>
        </w:pBdr>
        <w:tabs>
          <w:tab w:val="left" w:pos="426"/>
        </w:tabs>
        <w:jc w:val="both"/>
      </w:pPr>
      <w:r>
        <w:t>Für Tätigkeiten in den selbständig arbeitenden Einrichtungen/GPI-Instituten können angemessene Aufwandsentschädigungen gewährt werden.</w:t>
      </w:r>
    </w:p>
    <w:p w14:paraId="0C2045CD" w14:textId="77777777" w:rsidR="0046655B" w:rsidRDefault="0046655B" w:rsidP="001D3EC9">
      <w:pPr>
        <w:pBdr>
          <w:top w:val="none" w:sz="0" w:space="0" w:color="auto"/>
          <w:left w:val="none" w:sz="0" w:space="0" w:color="auto"/>
          <w:bottom w:val="none" w:sz="0" w:space="0" w:color="auto"/>
          <w:right w:val="none" w:sz="0" w:space="0" w:color="auto"/>
        </w:pBdr>
        <w:ind w:left="709"/>
        <w:jc w:val="both"/>
        <w:rPr>
          <w:u w:color="008000"/>
        </w:rPr>
      </w:pPr>
    </w:p>
    <w:p w14:paraId="4D22736F" w14:textId="5A194DCD" w:rsidR="0046655B" w:rsidRDefault="0046655B" w:rsidP="001D3EC9">
      <w:pPr>
        <w:pBdr>
          <w:top w:val="none" w:sz="0" w:space="0" w:color="auto"/>
          <w:left w:val="none" w:sz="0" w:space="0" w:color="auto"/>
          <w:bottom w:val="none" w:sz="0" w:space="0" w:color="auto"/>
          <w:right w:val="none" w:sz="0" w:space="0" w:color="auto"/>
        </w:pBdr>
        <w:tabs>
          <w:tab w:val="clear" w:pos="284"/>
          <w:tab w:val="left" w:pos="709"/>
        </w:tabs>
        <w:ind w:left="425" w:hanging="425"/>
        <w:jc w:val="both"/>
        <w:rPr>
          <w:b/>
          <w:bCs/>
          <w:u w:color="FF0000"/>
        </w:rPr>
      </w:pPr>
      <w:r>
        <w:rPr>
          <w:b/>
          <w:bCs/>
          <w:u w:color="008000"/>
        </w:rPr>
        <w:t xml:space="preserve">§ 13 </w:t>
      </w:r>
      <w:r>
        <w:rPr>
          <w:b/>
          <w:bCs/>
          <w:u w:color="FF0000"/>
        </w:rPr>
        <w:t xml:space="preserve">Arbeits- und Projektgruppen </w:t>
      </w:r>
    </w:p>
    <w:p w14:paraId="3DB33860" w14:textId="77777777" w:rsidR="0046655B" w:rsidRDefault="0046655B" w:rsidP="001D3EC9">
      <w:pPr>
        <w:pStyle w:val="Listenabsatz"/>
        <w:numPr>
          <w:ilvl w:val="0"/>
          <w:numId w:val="32"/>
        </w:numPr>
        <w:pBdr>
          <w:top w:val="none" w:sz="0" w:space="0" w:color="auto"/>
          <w:left w:val="none" w:sz="0" w:space="0" w:color="auto"/>
          <w:bottom w:val="none" w:sz="0" w:space="0" w:color="auto"/>
          <w:right w:val="none" w:sz="0" w:space="0" w:color="auto"/>
        </w:pBdr>
        <w:tabs>
          <w:tab w:val="left" w:pos="709"/>
        </w:tabs>
        <w:jc w:val="both"/>
      </w:pPr>
      <w:r>
        <w:t xml:space="preserve">Zur Erfüllung des SatzungsZwecks kann der GPI-Vorstand zeitlich begrenzte Arbeits- und Projektgruppen einrichten und auflösen. Die Mitarbeit in mehreren Arbeits- und Projektgruppen ist möglich. </w:t>
      </w:r>
    </w:p>
    <w:p w14:paraId="1F86868E" w14:textId="77777777" w:rsidR="0046655B" w:rsidRPr="00BA5D47" w:rsidRDefault="0046655B" w:rsidP="001D3EC9">
      <w:pPr>
        <w:pStyle w:val="Listenabsatz"/>
        <w:numPr>
          <w:ilvl w:val="0"/>
          <w:numId w:val="32"/>
        </w:numPr>
        <w:pBdr>
          <w:top w:val="none" w:sz="0" w:space="0" w:color="auto"/>
          <w:left w:val="none" w:sz="0" w:space="0" w:color="auto"/>
          <w:bottom w:val="none" w:sz="0" w:space="0" w:color="auto"/>
          <w:right w:val="none" w:sz="0" w:space="0" w:color="auto"/>
        </w:pBdr>
        <w:tabs>
          <w:tab w:val="left" w:pos="709"/>
        </w:tabs>
        <w:jc w:val="both"/>
      </w:pPr>
      <w:r w:rsidRPr="00BA5D47">
        <w:rPr>
          <w:u w:color="FF0000"/>
        </w:rPr>
        <w:t>Die Mitarbeit in Projektgruppen setzt die GPI-Mitgliedschaft voraus. An den Sitzungen der Arbeitsgruppen können auch Gäste teilnehmen. Sie haben jedoch kein Stimmrecht.</w:t>
      </w:r>
    </w:p>
    <w:p w14:paraId="38AA585C" w14:textId="77777777" w:rsidR="0046655B" w:rsidRDefault="0046655B" w:rsidP="001D3EC9">
      <w:pPr>
        <w:pStyle w:val="Listenabsatz"/>
        <w:pBdr>
          <w:top w:val="none" w:sz="0" w:space="0" w:color="auto"/>
          <w:left w:val="none" w:sz="0" w:space="0" w:color="auto"/>
          <w:bottom w:val="none" w:sz="0" w:space="0" w:color="auto"/>
          <w:right w:val="none" w:sz="0" w:space="0" w:color="auto"/>
        </w:pBdr>
        <w:tabs>
          <w:tab w:val="left" w:pos="426"/>
        </w:tabs>
        <w:ind w:left="360"/>
        <w:jc w:val="both"/>
      </w:pPr>
    </w:p>
    <w:p w14:paraId="7A0CA11A" w14:textId="45916DC0"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u w:color="008000"/>
        </w:rPr>
        <w:t xml:space="preserve">§14 </w:t>
      </w:r>
      <w:r>
        <w:rPr>
          <w:b/>
          <w:bCs/>
        </w:rPr>
        <w:t>Tätigkeit der Mitglieder</w:t>
      </w:r>
    </w:p>
    <w:p w14:paraId="518D60EC" w14:textId="77777777" w:rsidR="0046655B" w:rsidRPr="00C86A8A" w:rsidRDefault="0046655B" w:rsidP="001D3EC9">
      <w:pPr>
        <w:numPr>
          <w:ilvl w:val="0"/>
          <w:numId w:val="42"/>
        </w:numPr>
        <w:pBdr>
          <w:top w:val="none" w:sz="0" w:space="0" w:color="auto"/>
          <w:left w:val="none" w:sz="0" w:space="0" w:color="auto"/>
          <w:bottom w:val="none" w:sz="0" w:space="0" w:color="auto"/>
          <w:right w:val="none" w:sz="0" w:space="0" w:color="auto"/>
        </w:pBdr>
        <w:overflowPunct w:val="0"/>
        <w:autoSpaceDE w:val="0"/>
        <w:autoSpaceDN w:val="0"/>
        <w:adjustRightInd w:val="0"/>
        <w:jc w:val="both"/>
        <w:textAlignment w:val="baseline"/>
        <w:rPr>
          <w:rFonts w:cs="Arial"/>
          <w:color w:val="000000"/>
        </w:rPr>
      </w:pPr>
      <w:r w:rsidRPr="00C86A8A">
        <w:rPr>
          <w:rFonts w:cs="Arial"/>
          <w:color w:val="000000"/>
        </w:rPr>
        <w:t xml:space="preserve">Die Tätigkeit der Mitglieder ist ehrenamtlich. Aufwendungen im Interesse des Vereins können ersetzt werden. </w:t>
      </w:r>
    </w:p>
    <w:p w14:paraId="37CC2EF4" w14:textId="77777777" w:rsidR="0046655B" w:rsidRPr="00C86A8A" w:rsidRDefault="0046655B" w:rsidP="001D3EC9">
      <w:pPr>
        <w:numPr>
          <w:ilvl w:val="0"/>
          <w:numId w:val="42"/>
        </w:numPr>
        <w:pBdr>
          <w:top w:val="none" w:sz="0" w:space="0" w:color="auto"/>
          <w:left w:val="none" w:sz="0" w:space="0" w:color="auto"/>
          <w:bottom w:val="none" w:sz="0" w:space="0" w:color="auto"/>
          <w:right w:val="none" w:sz="0" w:space="0" w:color="auto"/>
        </w:pBdr>
        <w:overflowPunct w:val="0"/>
        <w:autoSpaceDE w:val="0"/>
        <w:autoSpaceDN w:val="0"/>
        <w:adjustRightInd w:val="0"/>
        <w:jc w:val="both"/>
        <w:textAlignment w:val="baseline"/>
        <w:rPr>
          <w:rFonts w:cs="Arial"/>
          <w:color w:val="000000"/>
        </w:rPr>
      </w:pPr>
      <w:r w:rsidRPr="00C86A8A">
        <w:rPr>
          <w:rFonts w:cs="Arial"/>
          <w:color w:val="000000"/>
        </w:rPr>
        <w:lastRenderedPageBreak/>
        <w:t>Etwaige Gewinne dürfen nur für satzungsmäßige Aufgaben des Vereins verwendet werden. Die Mitglieder erhalten keine Gewinnanteile und in ihrer Eigenschaft als Mitglieder auch keine sonstigen Zuwendungen aus Mitteln des Vereins.</w:t>
      </w:r>
    </w:p>
    <w:p w14:paraId="2F320BBA" w14:textId="77777777" w:rsidR="0046655B" w:rsidRPr="00C86A8A" w:rsidRDefault="0046655B" w:rsidP="001D3EC9">
      <w:pPr>
        <w:numPr>
          <w:ilvl w:val="0"/>
          <w:numId w:val="42"/>
        </w:numPr>
        <w:pBdr>
          <w:top w:val="none" w:sz="0" w:space="0" w:color="auto"/>
          <w:left w:val="none" w:sz="0" w:space="0" w:color="auto"/>
          <w:bottom w:val="none" w:sz="0" w:space="0" w:color="auto"/>
          <w:right w:val="none" w:sz="0" w:space="0" w:color="auto"/>
        </w:pBdr>
        <w:overflowPunct w:val="0"/>
        <w:autoSpaceDE w:val="0"/>
        <w:autoSpaceDN w:val="0"/>
        <w:adjustRightInd w:val="0"/>
        <w:jc w:val="both"/>
        <w:textAlignment w:val="baseline"/>
        <w:rPr>
          <w:rFonts w:cs="Arial"/>
          <w:color w:val="000000"/>
        </w:rPr>
      </w:pPr>
      <w:r w:rsidRPr="00C86A8A">
        <w:rPr>
          <w:rFonts w:cs="Arial"/>
          <w:color w:val="000000"/>
        </w:rPr>
        <w:t>Es darf keine Person durch Ausgaben, die dem Zweck des Vereins fremd sind, oder durch unverhältnismäßig hohe Vergütungen begünstigt werden.</w:t>
      </w:r>
    </w:p>
    <w:p w14:paraId="2DF8A42E" w14:textId="77777777" w:rsidR="0046655B" w:rsidRDefault="0046655B" w:rsidP="001D3EC9">
      <w:pPr>
        <w:pBdr>
          <w:top w:val="none" w:sz="0" w:space="0" w:color="auto"/>
          <w:left w:val="none" w:sz="0" w:space="0" w:color="auto"/>
          <w:bottom w:val="none" w:sz="0" w:space="0" w:color="auto"/>
          <w:right w:val="none" w:sz="0" w:space="0" w:color="auto"/>
        </w:pBdr>
        <w:jc w:val="both"/>
        <w:rPr>
          <w:b/>
          <w:bCs/>
          <w:u w:color="008000"/>
        </w:rPr>
      </w:pPr>
    </w:p>
    <w:p w14:paraId="36BF48BC" w14:textId="772C27CD" w:rsidR="0046655B" w:rsidRDefault="0046655B" w:rsidP="001D3EC9">
      <w:pPr>
        <w:pBdr>
          <w:top w:val="none" w:sz="0" w:space="0" w:color="auto"/>
          <w:left w:val="none" w:sz="0" w:space="0" w:color="auto"/>
          <w:bottom w:val="none" w:sz="0" w:space="0" w:color="auto"/>
          <w:right w:val="none" w:sz="0" w:space="0" w:color="auto"/>
        </w:pBdr>
        <w:jc w:val="both"/>
        <w:rPr>
          <w:b/>
          <w:bCs/>
          <w:u w:color="FF0000"/>
        </w:rPr>
      </w:pPr>
      <w:r>
        <w:rPr>
          <w:b/>
          <w:bCs/>
          <w:u w:color="008000"/>
        </w:rPr>
        <w:t xml:space="preserve">§ 15 </w:t>
      </w:r>
      <w:r>
        <w:rPr>
          <w:b/>
          <w:bCs/>
          <w:u w:color="FF0000"/>
        </w:rPr>
        <w:t>EhrenMitglieder/EhrenPräsident/in</w:t>
      </w:r>
    </w:p>
    <w:p w14:paraId="63562DD6" w14:textId="77777777" w:rsidR="0046655B" w:rsidRDefault="0046655B" w:rsidP="001D3EC9">
      <w:pPr>
        <w:numPr>
          <w:ilvl w:val="0"/>
          <w:numId w:val="25"/>
        </w:numPr>
        <w:pBdr>
          <w:top w:val="none" w:sz="0" w:space="0" w:color="auto"/>
          <w:left w:val="none" w:sz="0" w:space="0" w:color="auto"/>
          <w:bottom w:val="none" w:sz="0" w:space="0" w:color="auto"/>
          <w:right w:val="none" w:sz="0" w:space="0" w:color="auto"/>
        </w:pBdr>
        <w:jc w:val="both"/>
      </w:pPr>
      <w:r>
        <w:rPr>
          <w:u w:color="FF0000"/>
        </w:rPr>
        <w:t xml:space="preserve">Die MitgliederVersammlung kann auf Vorschlag des Vorstandes besonders verdienten Mitgliedern und Förderern des Vereins die EhrenMitgliedschaft verleihen. EhrenMitglieder gehören auf Lebenszeit dem Kuratorium des Vereins mit beratender Stimme an. </w:t>
      </w:r>
    </w:p>
    <w:p w14:paraId="7C2946E7" w14:textId="73FFE77E" w:rsidR="0046655B" w:rsidRDefault="0046655B" w:rsidP="001D3EC9">
      <w:pPr>
        <w:numPr>
          <w:ilvl w:val="0"/>
          <w:numId w:val="19"/>
        </w:numPr>
        <w:pBdr>
          <w:top w:val="none" w:sz="0" w:space="0" w:color="auto"/>
          <w:left w:val="none" w:sz="0" w:space="0" w:color="auto"/>
          <w:bottom w:val="none" w:sz="0" w:space="0" w:color="auto"/>
          <w:right w:val="none" w:sz="0" w:space="0" w:color="auto"/>
        </w:pBdr>
        <w:jc w:val="both"/>
      </w:pPr>
      <w:r>
        <w:rPr>
          <w:u w:color="FF0000"/>
        </w:rPr>
        <w:t xml:space="preserve">Die MitgliederVersammlung kann auf Vorschlag des Vorstandes jeweils einem Mitglied, das sich in herausragender Weise über lange Zeit erfolgreich für den Verein und seine Aufgaben engagiert hat, die Würde eines/r EhrenPräsidenten/in verleihen. </w:t>
      </w:r>
    </w:p>
    <w:p w14:paraId="5691F5CA" w14:textId="77777777" w:rsidR="0046655B" w:rsidRDefault="0046655B" w:rsidP="001D3EC9">
      <w:pPr>
        <w:numPr>
          <w:ilvl w:val="0"/>
          <w:numId w:val="19"/>
        </w:numPr>
        <w:pBdr>
          <w:top w:val="none" w:sz="0" w:space="0" w:color="auto"/>
          <w:left w:val="none" w:sz="0" w:space="0" w:color="auto"/>
          <w:bottom w:val="none" w:sz="0" w:space="0" w:color="auto"/>
          <w:right w:val="none" w:sz="0" w:space="0" w:color="auto"/>
        </w:pBdr>
        <w:jc w:val="both"/>
      </w:pPr>
      <w:r>
        <w:rPr>
          <w:u w:color="FF0000"/>
        </w:rPr>
        <w:t>Er/Sie gehört auf LebensZeit dem Vorstand des Vereins mit beratender Stimme an. Während dieser Zeit kann die Würde eines/r Ehrenpräsidenten/in nicht noch einmal verliehen werden.</w:t>
      </w:r>
    </w:p>
    <w:p w14:paraId="388F398C" w14:textId="77777777" w:rsidR="0046655B" w:rsidRDefault="0046655B" w:rsidP="001D3EC9">
      <w:pPr>
        <w:pBdr>
          <w:top w:val="none" w:sz="0" w:space="0" w:color="auto"/>
          <w:left w:val="none" w:sz="0" w:space="0" w:color="auto"/>
          <w:bottom w:val="none" w:sz="0" w:space="0" w:color="auto"/>
          <w:right w:val="none" w:sz="0" w:space="0" w:color="auto"/>
        </w:pBdr>
        <w:jc w:val="both"/>
        <w:rPr>
          <w:b/>
          <w:bCs/>
          <w:u w:color="008000"/>
        </w:rPr>
      </w:pPr>
    </w:p>
    <w:p w14:paraId="699F90AA" w14:textId="3B60CF13"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u w:color="008000"/>
        </w:rPr>
        <w:t>§16</w:t>
      </w:r>
      <w:r>
        <w:rPr>
          <w:b/>
          <w:bCs/>
        </w:rPr>
        <w:t xml:space="preserve"> Rechnungsprüfung</w:t>
      </w:r>
    </w:p>
    <w:p w14:paraId="297DBDAC" w14:textId="7499C989" w:rsidR="0046655B" w:rsidRDefault="0046655B" w:rsidP="001D3EC9">
      <w:pPr>
        <w:pStyle w:val="Listenabsatz"/>
        <w:numPr>
          <w:ilvl w:val="0"/>
          <w:numId w:val="33"/>
        </w:numPr>
        <w:pBdr>
          <w:top w:val="none" w:sz="0" w:space="0" w:color="auto"/>
          <w:left w:val="none" w:sz="0" w:space="0" w:color="auto"/>
          <w:bottom w:val="none" w:sz="0" w:space="0" w:color="auto"/>
          <w:right w:val="none" w:sz="0" w:space="0" w:color="auto"/>
        </w:pBdr>
        <w:ind w:left="0"/>
        <w:jc w:val="both"/>
      </w:pPr>
      <w:r>
        <w:t>Die MitgliederVersammlung wählt fachlich qualifizierte Mitglieder, die dem Vorstand nicht angehören dürfen, zu Rechnungs</w:t>
      </w:r>
      <w:r w:rsidR="0026462F">
        <w:t>P</w:t>
      </w:r>
      <w:r>
        <w:t xml:space="preserve">rüfern. Die Wahl erfolgt auf zwei Jahre. </w:t>
      </w:r>
    </w:p>
    <w:p w14:paraId="57E2493F" w14:textId="4AD5907F" w:rsidR="0046655B" w:rsidRDefault="0046655B" w:rsidP="001D3EC9">
      <w:pPr>
        <w:pStyle w:val="Listenabsatz"/>
        <w:numPr>
          <w:ilvl w:val="0"/>
          <w:numId w:val="33"/>
        </w:numPr>
        <w:pBdr>
          <w:top w:val="none" w:sz="0" w:space="0" w:color="auto"/>
          <w:left w:val="none" w:sz="0" w:space="0" w:color="auto"/>
          <w:bottom w:val="none" w:sz="0" w:space="0" w:color="auto"/>
          <w:right w:val="none" w:sz="0" w:space="0" w:color="auto"/>
        </w:pBdr>
        <w:ind w:left="0"/>
        <w:jc w:val="both"/>
      </w:pPr>
      <w:r>
        <w:t>Die Rechnungs</w:t>
      </w:r>
      <w:r w:rsidR="0026462F">
        <w:t>P</w:t>
      </w:r>
      <w:r>
        <w:t xml:space="preserve">rüfer berichten der MitgliederVersammlung jährlich. </w:t>
      </w:r>
    </w:p>
    <w:p w14:paraId="1F20E6F5" w14:textId="7E152F20" w:rsidR="0046655B" w:rsidRDefault="0046655B" w:rsidP="001D3EC9">
      <w:pPr>
        <w:pStyle w:val="Listenabsatz"/>
        <w:numPr>
          <w:ilvl w:val="0"/>
          <w:numId w:val="33"/>
        </w:numPr>
        <w:pBdr>
          <w:top w:val="none" w:sz="0" w:space="0" w:color="auto"/>
          <w:left w:val="none" w:sz="0" w:space="0" w:color="auto"/>
          <w:bottom w:val="none" w:sz="0" w:space="0" w:color="auto"/>
          <w:right w:val="none" w:sz="0" w:space="0" w:color="auto"/>
        </w:pBdr>
        <w:ind w:left="0"/>
        <w:jc w:val="both"/>
      </w:pPr>
      <w:r>
        <w:t>Gegenstand der Prüfung ist das Finanzgebaren der Gesellschaft insgesamt, aller ihrer Arbeits- oder Projekt</w:t>
      </w:r>
      <w:r w:rsidR="0026462F">
        <w:t>G</w:t>
      </w:r>
      <w:r>
        <w:t>ruppen sowie aller selbständig arbeitender Einrichtungen.</w:t>
      </w:r>
    </w:p>
    <w:p w14:paraId="4C48FC27" w14:textId="77777777" w:rsidR="0046655B" w:rsidRDefault="0046655B" w:rsidP="001D3EC9">
      <w:pPr>
        <w:pBdr>
          <w:top w:val="none" w:sz="0" w:space="0" w:color="auto"/>
          <w:left w:val="none" w:sz="0" w:space="0" w:color="auto"/>
          <w:bottom w:val="none" w:sz="0" w:space="0" w:color="auto"/>
          <w:right w:val="none" w:sz="0" w:space="0" w:color="auto"/>
        </w:pBdr>
        <w:jc w:val="both"/>
      </w:pPr>
    </w:p>
    <w:p w14:paraId="26FE3205" w14:textId="0BF4E0F3"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u w:color="008000"/>
        </w:rPr>
        <w:t xml:space="preserve">§17 </w:t>
      </w:r>
      <w:r>
        <w:rPr>
          <w:b/>
          <w:bCs/>
        </w:rPr>
        <w:t>Auflösung des Vereins</w:t>
      </w:r>
    </w:p>
    <w:p w14:paraId="00D1B918" w14:textId="77777777" w:rsidR="0046655B" w:rsidRDefault="0046655B" w:rsidP="001D3EC9">
      <w:pPr>
        <w:numPr>
          <w:ilvl w:val="0"/>
          <w:numId w:val="31"/>
        </w:numPr>
        <w:pBdr>
          <w:top w:val="none" w:sz="0" w:space="0" w:color="auto"/>
          <w:left w:val="none" w:sz="0" w:space="0" w:color="auto"/>
          <w:bottom w:val="none" w:sz="0" w:space="0" w:color="auto"/>
          <w:right w:val="none" w:sz="0" w:space="0" w:color="auto"/>
        </w:pBdr>
        <w:jc w:val="both"/>
      </w:pPr>
      <w:r>
        <w:t>Die Auflösung des Vereins und Zuwendung des vorhandenen Vermögens an eine zu diesem Zeitpunkt zu bestimmender öffentlicher oder privater gemeinnütziger Einrichtung kann im Rahmen der bekannt gegebenen TagesOrdnung von einer ordnungsgemäß berufenen MitgliederVersammlung mit ZweidrittelMehrheit der anwesenden Mitglieder beschlossen werden.</w:t>
      </w:r>
    </w:p>
    <w:p w14:paraId="08B687F1" w14:textId="77777777" w:rsidR="0046655B" w:rsidRDefault="0046655B" w:rsidP="001D3EC9">
      <w:pPr>
        <w:numPr>
          <w:ilvl w:val="0"/>
          <w:numId w:val="31"/>
        </w:numPr>
        <w:pBdr>
          <w:top w:val="none" w:sz="0" w:space="0" w:color="auto"/>
          <w:left w:val="none" w:sz="0" w:space="0" w:color="auto"/>
          <w:bottom w:val="none" w:sz="0" w:space="0" w:color="auto"/>
          <w:right w:val="none" w:sz="0" w:space="0" w:color="auto"/>
        </w:pBdr>
        <w:jc w:val="both"/>
      </w:pPr>
      <w:r w:rsidRPr="00C86A8A">
        <w:rPr>
          <w:rFonts w:cs="Arial"/>
          <w:color w:val="000000"/>
        </w:rPr>
        <w:lastRenderedPageBreak/>
        <w:t>Bei Auflösung des Vereins oder bei Wegfall steuerbegünstigter Zwecke fällt das Vermögen der Körperschaft an eine juristische Person des öffentlichen Rechts oder eine andere steuerbegünstigte Körperschaft zwecks Verwendung für die Förderung von Wissenschaft und Forschung.</w:t>
      </w:r>
    </w:p>
    <w:p w14:paraId="5D89E132" w14:textId="77777777" w:rsidR="0046655B" w:rsidRDefault="0046655B" w:rsidP="001D3EC9">
      <w:pPr>
        <w:numPr>
          <w:ilvl w:val="0"/>
          <w:numId w:val="31"/>
        </w:numPr>
        <w:pBdr>
          <w:top w:val="none" w:sz="0" w:space="0" w:color="auto"/>
          <w:left w:val="none" w:sz="0" w:space="0" w:color="auto"/>
          <w:bottom w:val="none" w:sz="0" w:space="0" w:color="auto"/>
          <w:right w:val="none" w:sz="0" w:space="0" w:color="auto"/>
        </w:pBdr>
        <w:jc w:val="both"/>
      </w:pPr>
      <w:r>
        <w:t>Das Vermögen des Vereins ist an eine gemeinnützige Einrichtung zu übergeben, die es unmittelbar und ausschließlich entsprechend ihrer Satzung für gemeinnützige, insbesondere für wissenschaftliche und künstlerische  Zwecke zu verwenden hat. Die Ausführung dieses Beschlusses der MitgliederVersammlung darf nur mit Zustimmung des zuständigen FinanzAmtes erfolgen.</w:t>
      </w:r>
    </w:p>
    <w:p w14:paraId="0D912CCC"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p>
    <w:p w14:paraId="15704004" w14:textId="77777777" w:rsidR="0046655B" w:rsidRDefault="0046655B" w:rsidP="001D3EC9">
      <w:pPr>
        <w:pBdr>
          <w:top w:val="none" w:sz="0" w:space="0" w:color="auto"/>
          <w:left w:val="none" w:sz="0" w:space="0" w:color="auto"/>
          <w:bottom w:val="none" w:sz="0" w:space="0" w:color="auto"/>
          <w:right w:val="none" w:sz="0" w:space="0" w:color="auto"/>
        </w:pBdr>
        <w:jc w:val="both"/>
        <w:rPr>
          <w:b/>
          <w:bCs/>
        </w:rPr>
      </w:pPr>
      <w:r>
        <w:rPr>
          <w:b/>
          <w:bCs/>
          <w:u w:color="008000"/>
        </w:rPr>
        <w:t>§18</w:t>
      </w:r>
      <w:r>
        <w:rPr>
          <w:b/>
          <w:bCs/>
        </w:rPr>
        <w:t xml:space="preserve"> Inkrafttreten</w:t>
      </w:r>
    </w:p>
    <w:p w14:paraId="0E548BE2" w14:textId="0DBDDA69" w:rsidR="0046655B" w:rsidRDefault="0046655B" w:rsidP="001D3EC9">
      <w:pPr>
        <w:pBdr>
          <w:top w:val="none" w:sz="0" w:space="0" w:color="auto"/>
          <w:left w:val="none" w:sz="0" w:space="0" w:color="auto"/>
          <w:bottom w:val="none" w:sz="0" w:space="0" w:color="auto"/>
          <w:right w:val="none" w:sz="0" w:space="0" w:color="auto"/>
        </w:pBdr>
        <w:jc w:val="both"/>
      </w:pPr>
      <w:r>
        <w:t>Diese Satzung tritt mit dem Tag der Beschluss</w:t>
      </w:r>
      <w:r w:rsidR="0026462F">
        <w:t>F</w:t>
      </w:r>
      <w:r>
        <w:t>assung in Kraft</w:t>
      </w:r>
    </w:p>
    <w:p w14:paraId="5C8719F1" w14:textId="475C9DC7" w:rsidR="0046655B" w:rsidRDefault="0046655B" w:rsidP="001D3EC9">
      <w:pPr>
        <w:pBdr>
          <w:top w:val="none" w:sz="0" w:space="0" w:color="auto"/>
          <w:left w:val="none" w:sz="0" w:space="0" w:color="auto"/>
          <w:bottom w:val="none" w:sz="0" w:space="0" w:color="auto"/>
          <w:right w:val="none" w:sz="0" w:space="0" w:color="auto"/>
        </w:pBdr>
        <w:jc w:val="both"/>
      </w:pPr>
      <w:r>
        <w:t>Beschlossen durch die ordentliche MitgliederVersammlung der Gesellschaft für Pädagogik und Information e.V. auf Ihrer Sitzung am 24. November 1990 in Paderborn, geändert durch die ordentliche MitgliederVersammlung auf ihrer Sitzung am 28. Oktober 1997 in München, am 24. Juni 2004, am 28. Oktober 2010, am 18. Juni 2014, am 22. Juni 2016, am 28.Juni 2019</w:t>
      </w:r>
      <w:r>
        <w:rPr>
          <w:u w:color="FF0000"/>
        </w:rPr>
        <w:t xml:space="preserve"> </w:t>
      </w:r>
      <w:r>
        <w:rPr>
          <w:u w:color="008000"/>
        </w:rPr>
        <w:t>und am 2</w:t>
      </w:r>
      <w:r w:rsidR="0026462F">
        <w:rPr>
          <w:u w:color="008000"/>
        </w:rPr>
        <w:t>2</w:t>
      </w:r>
      <w:r>
        <w:rPr>
          <w:u w:color="008000"/>
        </w:rPr>
        <w:t>.</w:t>
      </w:r>
      <w:r w:rsidR="001D3EC9">
        <w:rPr>
          <w:u w:color="008000"/>
        </w:rPr>
        <w:t xml:space="preserve"> </w:t>
      </w:r>
      <w:r>
        <w:rPr>
          <w:u w:color="008000"/>
        </w:rPr>
        <w:t>Juni 2023</w:t>
      </w:r>
      <w:r w:rsidR="0026462F">
        <w:t>.</w:t>
      </w:r>
      <w:r>
        <w:t xml:space="preserve"> jeweils in Berlin.</w:t>
      </w:r>
    </w:p>
    <w:sectPr w:rsidR="0046655B" w:rsidSect="00AF6C7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701" w:header="720" w:footer="1134"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0811" w14:textId="77777777" w:rsidR="00FB24FA" w:rsidRDefault="00FB24FA">
      <w:pPr>
        <w:pBdr>
          <w:top w:val="none" w:sz="0" w:space="0" w:color="auto"/>
          <w:left w:val="none" w:sz="0" w:space="0" w:color="auto"/>
          <w:bottom w:val="none" w:sz="0" w:space="0" w:color="auto"/>
          <w:right w:val="none" w:sz="0" w:space="0" w:color="auto"/>
        </w:pBdr>
        <w:spacing w:before="0" w:line="240" w:lineRule="auto"/>
      </w:pPr>
      <w:r>
        <w:separator/>
      </w:r>
    </w:p>
  </w:endnote>
  <w:endnote w:type="continuationSeparator" w:id="0">
    <w:p w14:paraId="229A62B2" w14:textId="77777777" w:rsidR="00FB24FA" w:rsidRDefault="00FB24FA">
      <w:pPr>
        <w:pBdr>
          <w:top w:val="none" w:sz="0" w:space="0" w:color="auto"/>
          <w:left w:val="none" w:sz="0" w:space="0" w:color="auto"/>
          <w:bottom w:val="none" w:sz="0" w:space="0" w:color="auto"/>
          <w:right w:val="none" w:sz="0" w:space="0" w:color="auto"/>
        </w:pBd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Corbel"/>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2DC" w14:textId="77777777" w:rsidR="0046655B" w:rsidRDefault="0046655B" w:rsidP="00E7492D">
    <w:pPr>
      <w:pStyle w:val="Fuzeile"/>
      <w:framePr w:wrap="none" w:vAnchor="text" w:hAnchor="margin" w:xAlign="center" w:y="1"/>
      <w:pBdr>
        <w:top w:val="none" w:sz="0" w:space="0" w:color="auto"/>
        <w:left w:val="none" w:sz="0" w:space="0" w:color="auto"/>
        <w:bottom w:val="none" w:sz="0" w:space="0" w:color="auto"/>
        <w:right w:val="none" w:sz="0" w:space="0" w:color="auto"/>
      </w:pBdr>
      <w:rPr>
        <w:rStyle w:val="Seitenzahl"/>
        <w:rFonts w:cs="Arial Unicode MS"/>
      </w:rPr>
    </w:pPr>
    <w:r>
      <w:rPr>
        <w:rStyle w:val="Seitenzahl"/>
        <w:rFonts w:cs="Arial Unicode MS"/>
      </w:rPr>
      <w:fldChar w:fldCharType="begin"/>
    </w:r>
    <w:r>
      <w:rPr>
        <w:rStyle w:val="Seitenzahl"/>
        <w:rFonts w:cs="Arial Unicode MS"/>
      </w:rPr>
      <w:instrText xml:space="preserve"> PAGE </w:instrText>
    </w:r>
    <w:r>
      <w:rPr>
        <w:rStyle w:val="Seitenzahl"/>
        <w:rFonts w:cs="Arial Unicode MS"/>
      </w:rPr>
      <w:fldChar w:fldCharType="end"/>
    </w:r>
  </w:p>
  <w:p w14:paraId="7142FC3E" w14:textId="77777777" w:rsidR="0046655B" w:rsidRDefault="0046655B">
    <w:pPr>
      <w:pStyle w:val="Fuzeile"/>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7FDF" w14:textId="77777777" w:rsidR="0046655B" w:rsidRDefault="0046655B" w:rsidP="00E7492D">
    <w:pPr>
      <w:pStyle w:val="Fuzeile"/>
      <w:framePr w:wrap="none" w:vAnchor="text" w:hAnchor="margin" w:xAlign="center" w:y="1"/>
      <w:pBdr>
        <w:top w:val="none" w:sz="0" w:space="0" w:color="auto"/>
        <w:left w:val="none" w:sz="0" w:space="0" w:color="auto"/>
        <w:bottom w:val="none" w:sz="0" w:space="0" w:color="auto"/>
        <w:right w:val="none" w:sz="0" w:space="0" w:color="auto"/>
      </w:pBdr>
      <w:rPr>
        <w:rStyle w:val="Seitenzahl"/>
        <w:rFonts w:cs="Arial Unicode MS"/>
      </w:rPr>
    </w:pPr>
    <w:r>
      <w:rPr>
        <w:rStyle w:val="Seitenzahl"/>
        <w:rFonts w:cs="Arial Unicode MS"/>
      </w:rPr>
      <w:fldChar w:fldCharType="begin"/>
    </w:r>
    <w:r>
      <w:rPr>
        <w:rStyle w:val="Seitenzahl"/>
        <w:rFonts w:cs="Arial Unicode MS"/>
      </w:rPr>
      <w:instrText xml:space="preserve"> PAGE </w:instrText>
    </w:r>
    <w:r>
      <w:rPr>
        <w:rStyle w:val="Seitenzahl"/>
        <w:rFonts w:cs="Arial Unicode MS"/>
      </w:rPr>
      <w:fldChar w:fldCharType="separate"/>
    </w:r>
    <w:r>
      <w:rPr>
        <w:rStyle w:val="Seitenzahl"/>
        <w:rFonts w:cs="Arial Unicode MS"/>
        <w:noProof/>
      </w:rPr>
      <w:t>4</w:t>
    </w:r>
    <w:r>
      <w:rPr>
        <w:rStyle w:val="Seitenzahl"/>
        <w:rFonts w:cs="Arial Unicode MS"/>
      </w:rPr>
      <w:fldChar w:fldCharType="end"/>
    </w:r>
  </w:p>
  <w:p w14:paraId="0E4364C8" w14:textId="77777777" w:rsidR="0046655B" w:rsidRDefault="0046655B">
    <w:pPr>
      <w:pStyle w:val="Kopf-undFuzeilen"/>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4F8C" w14:textId="77777777" w:rsidR="0046655B" w:rsidRDefault="0046655B">
    <w:pPr>
      <w:pStyle w:val="Fuzeile"/>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22EE" w14:textId="77777777" w:rsidR="00FB24FA" w:rsidRDefault="00FB24FA">
      <w:pPr>
        <w:pBdr>
          <w:top w:val="none" w:sz="0" w:space="0" w:color="auto"/>
          <w:left w:val="none" w:sz="0" w:space="0" w:color="auto"/>
          <w:bottom w:val="none" w:sz="0" w:space="0" w:color="auto"/>
          <w:right w:val="none" w:sz="0" w:space="0" w:color="auto"/>
        </w:pBdr>
        <w:spacing w:before="0" w:line="240" w:lineRule="auto"/>
      </w:pPr>
      <w:r>
        <w:separator/>
      </w:r>
    </w:p>
  </w:footnote>
  <w:footnote w:type="continuationSeparator" w:id="0">
    <w:p w14:paraId="2689E396" w14:textId="77777777" w:rsidR="00FB24FA" w:rsidRDefault="00FB24FA">
      <w:pPr>
        <w:pBdr>
          <w:top w:val="none" w:sz="0" w:space="0" w:color="auto"/>
          <w:left w:val="none" w:sz="0" w:space="0" w:color="auto"/>
          <w:bottom w:val="none" w:sz="0" w:space="0" w:color="auto"/>
          <w:right w:val="none" w:sz="0" w:space="0" w:color="auto"/>
        </w:pBd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7492" w14:textId="77777777" w:rsidR="0046655B" w:rsidRDefault="0046655B">
    <w:pPr>
      <w:pStyle w:val="Kopfzeile"/>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2C4F" w14:textId="77777777" w:rsidR="0046655B" w:rsidRDefault="0046655B">
    <w:pPr>
      <w:pStyle w:val="Kopf-undFuzeilen"/>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1385" w14:textId="77777777" w:rsidR="0046655B" w:rsidRDefault="0046655B">
    <w:pPr>
      <w:pStyle w:val="Kopfzeile"/>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3D3736"/>
    <w:multiLevelType w:val="multilevel"/>
    <w:tmpl w:val="FFFFFFFF"/>
    <w:numStyleLink w:val="ImportierterStil1"/>
  </w:abstractNum>
  <w:abstractNum w:abstractNumId="2" w15:restartNumberingAfterBreak="0">
    <w:nsid w:val="0EC96C83"/>
    <w:multiLevelType w:val="hybridMultilevel"/>
    <w:tmpl w:val="FFFFFFFF"/>
    <w:numStyleLink w:val="ImportierterStil9"/>
  </w:abstractNum>
  <w:abstractNum w:abstractNumId="3" w15:restartNumberingAfterBreak="0">
    <w:nsid w:val="122D069A"/>
    <w:multiLevelType w:val="singleLevel"/>
    <w:tmpl w:val="FFFFFFFF"/>
    <w:lvl w:ilvl="0">
      <w:start w:val="1"/>
      <w:numFmt w:val="decimal"/>
      <w:lvlText w:val="(%1)"/>
      <w:legacy w:legacy="1" w:legacySpace="0" w:legacyIndent="425"/>
      <w:lvlJc w:val="left"/>
      <w:pPr>
        <w:ind w:left="425" w:hanging="425"/>
      </w:pPr>
      <w:rPr>
        <w:rFonts w:cs="Times New Roman"/>
      </w:rPr>
    </w:lvl>
  </w:abstractNum>
  <w:abstractNum w:abstractNumId="4" w15:restartNumberingAfterBreak="0">
    <w:nsid w:val="13A72373"/>
    <w:multiLevelType w:val="hybridMultilevel"/>
    <w:tmpl w:val="FFFFFFFF"/>
    <w:lvl w:ilvl="0" w:tplc="946EE2D4">
      <w:start w:val="1"/>
      <w:numFmt w:val="decimal"/>
      <w:lvlText w:val="(%1)"/>
      <w:lvlJc w:val="left"/>
      <w:rPr>
        <w:rFonts w:hAnsi="Arial Unicode MS" w:cs="Times New Roman"/>
        <w:caps w:val="0"/>
        <w:smallCaps w:val="0"/>
        <w:strike w:val="0"/>
        <w:dstrike w:val="0"/>
        <w:color w:val="525252"/>
        <w:spacing w:val="0"/>
        <w:w w:val="100"/>
        <w:kern w:val="0"/>
        <w:position w:val="0"/>
        <w:vertAlign w:val="baseline"/>
      </w:rPr>
    </w:lvl>
    <w:lvl w:ilvl="1" w:tplc="04070019">
      <w:start w:val="1"/>
      <w:numFmt w:val="lowerLetter"/>
      <w:lvlText w:val="%2."/>
      <w:lvlJc w:val="left"/>
      <w:pPr>
        <w:ind w:left="1012" w:hanging="360"/>
      </w:pPr>
      <w:rPr>
        <w:rFonts w:cs="Times New Roman"/>
      </w:rPr>
    </w:lvl>
    <w:lvl w:ilvl="2" w:tplc="0407001B" w:tentative="1">
      <w:start w:val="1"/>
      <w:numFmt w:val="lowerRoman"/>
      <w:lvlText w:val="%3."/>
      <w:lvlJc w:val="right"/>
      <w:pPr>
        <w:ind w:left="1732" w:hanging="180"/>
      </w:pPr>
      <w:rPr>
        <w:rFonts w:cs="Times New Roman"/>
      </w:rPr>
    </w:lvl>
    <w:lvl w:ilvl="3" w:tplc="0407000F" w:tentative="1">
      <w:start w:val="1"/>
      <w:numFmt w:val="decimal"/>
      <w:lvlText w:val="%4."/>
      <w:lvlJc w:val="left"/>
      <w:pPr>
        <w:ind w:left="2452" w:hanging="360"/>
      </w:pPr>
      <w:rPr>
        <w:rFonts w:cs="Times New Roman"/>
      </w:rPr>
    </w:lvl>
    <w:lvl w:ilvl="4" w:tplc="04070019" w:tentative="1">
      <w:start w:val="1"/>
      <w:numFmt w:val="lowerLetter"/>
      <w:lvlText w:val="%5."/>
      <w:lvlJc w:val="left"/>
      <w:pPr>
        <w:ind w:left="3172" w:hanging="360"/>
      </w:pPr>
      <w:rPr>
        <w:rFonts w:cs="Times New Roman"/>
      </w:rPr>
    </w:lvl>
    <w:lvl w:ilvl="5" w:tplc="0407001B" w:tentative="1">
      <w:start w:val="1"/>
      <w:numFmt w:val="lowerRoman"/>
      <w:lvlText w:val="%6."/>
      <w:lvlJc w:val="right"/>
      <w:pPr>
        <w:ind w:left="3892" w:hanging="180"/>
      </w:pPr>
      <w:rPr>
        <w:rFonts w:cs="Times New Roman"/>
      </w:rPr>
    </w:lvl>
    <w:lvl w:ilvl="6" w:tplc="0407000F" w:tentative="1">
      <w:start w:val="1"/>
      <w:numFmt w:val="decimal"/>
      <w:lvlText w:val="%7."/>
      <w:lvlJc w:val="left"/>
      <w:pPr>
        <w:ind w:left="4612" w:hanging="360"/>
      </w:pPr>
      <w:rPr>
        <w:rFonts w:cs="Times New Roman"/>
      </w:rPr>
    </w:lvl>
    <w:lvl w:ilvl="7" w:tplc="04070019" w:tentative="1">
      <w:start w:val="1"/>
      <w:numFmt w:val="lowerLetter"/>
      <w:lvlText w:val="%8."/>
      <w:lvlJc w:val="left"/>
      <w:pPr>
        <w:ind w:left="5332" w:hanging="360"/>
      </w:pPr>
      <w:rPr>
        <w:rFonts w:cs="Times New Roman"/>
      </w:rPr>
    </w:lvl>
    <w:lvl w:ilvl="8" w:tplc="0407001B" w:tentative="1">
      <w:start w:val="1"/>
      <w:numFmt w:val="lowerRoman"/>
      <w:lvlText w:val="%9."/>
      <w:lvlJc w:val="right"/>
      <w:pPr>
        <w:ind w:left="6052" w:hanging="180"/>
      </w:pPr>
      <w:rPr>
        <w:rFonts w:cs="Times New Roman"/>
      </w:rPr>
    </w:lvl>
  </w:abstractNum>
  <w:abstractNum w:abstractNumId="5" w15:restartNumberingAfterBreak="0">
    <w:nsid w:val="18C44B12"/>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9D93D4B"/>
    <w:multiLevelType w:val="hybridMultilevel"/>
    <w:tmpl w:val="FFFFFFFF"/>
    <w:styleLink w:val="ImportierterStil1"/>
    <w:lvl w:ilvl="0" w:tplc="6F442714">
      <w:start w:val="1"/>
      <w:numFmt w:val="decimal"/>
      <w:lvlText w:val="(%1)"/>
      <w:lvlJc w:val="left"/>
      <w:rPr>
        <w:rFonts w:ascii="Arial" w:eastAsia="Times New Roman" w:hAnsi="Arial" w:cs="Arial"/>
        <w:caps w:val="0"/>
        <w:smallCaps w:val="0"/>
        <w:strike w:val="0"/>
        <w:dstrike w:val="0"/>
        <w:color w:val="000000"/>
        <w:spacing w:val="0"/>
        <w:w w:val="100"/>
        <w:kern w:val="0"/>
        <w:position w:val="0"/>
        <w:vertAlign w:val="baseline"/>
      </w:rPr>
    </w:lvl>
    <w:lvl w:ilvl="1" w:tplc="B2F28492">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6E82D1A0">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71C2892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F76A2A84">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57248C3E">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9EA6B13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642425E6">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2CDC7A5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1D1B5A24"/>
    <w:multiLevelType w:val="hybridMultilevel"/>
    <w:tmpl w:val="FFFFFFFF"/>
    <w:numStyleLink w:val="ImportierterStil2"/>
  </w:abstractNum>
  <w:abstractNum w:abstractNumId="8" w15:restartNumberingAfterBreak="0">
    <w:nsid w:val="205D455E"/>
    <w:multiLevelType w:val="hybridMultilevel"/>
    <w:tmpl w:val="FFFFFFFF"/>
    <w:styleLink w:val="ImportierterStil9"/>
    <w:lvl w:ilvl="0" w:tplc="97065796">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A0240740">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9FB6A804">
      <w:start w:val="1"/>
      <w:numFmt w:val="lowerLetter"/>
      <w:lvlText w:val="%3)"/>
      <w:lvlJc w:val="left"/>
      <w:rPr>
        <w:rFonts w:hAnsi="Arial Unicode MS" w:cs="Times New Roman"/>
        <w:caps w:val="0"/>
        <w:smallCaps w:val="0"/>
        <w:strike w:val="0"/>
        <w:dstrike w:val="0"/>
        <w:color w:val="000000"/>
        <w:spacing w:val="0"/>
        <w:w w:val="100"/>
        <w:kern w:val="0"/>
        <w:position w:val="0"/>
        <w:vertAlign w:val="baseline"/>
      </w:rPr>
    </w:lvl>
    <w:lvl w:ilvl="3" w:tplc="4BB6EB0E">
      <w:start w:val="1"/>
      <w:numFmt w:val="lowerLetter"/>
      <w:lvlText w:val="%4)"/>
      <w:lvlJc w:val="left"/>
      <w:rPr>
        <w:rFonts w:hAnsi="Arial Unicode MS" w:cs="Times New Roman"/>
        <w:caps w:val="0"/>
        <w:smallCaps w:val="0"/>
        <w:strike w:val="0"/>
        <w:dstrike w:val="0"/>
        <w:color w:val="000000"/>
        <w:spacing w:val="0"/>
        <w:w w:val="100"/>
        <w:kern w:val="0"/>
        <w:position w:val="0"/>
        <w:vertAlign w:val="baseline"/>
      </w:rPr>
    </w:lvl>
    <w:lvl w:ilvl="4" w:tplc="2FB6A69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D63C7CBE">
      <w:start w:val="1"/>
      <w:numFmt w:val="lowerLetter"/>
      <w:lvlText w:val="%6)"/>
      <w:lvlJc w:val="left"/>
      <w:rPr>
        <w:rFonts w:hAnsi="Arial Unicode MS" w:cs="Times New Roman"/>
        <w:caps w:val="0"/>
        <w:smallCaps w:val="0"/>
        <w:strike w:val="0"/>
        <w:dstrike w:val="0"/>
        <w:color w:val="000000"/>
        <w:spacing w:val="0"/>
        <w:w w:val="100"/>
        <w:kern w:val="0"/>
        <w:position w:val="0"/>
        <w:vertAlign w:val="baseline"/>
      </w:rPr>
    </w:lvl>
    <w:lvl w:ilvl="6" w:tplc="F030F9C8">
      <w:start w:val="1"/>
      <w:numFmt w:val="lowerLetter"/>
      <w:lvlText w:val="%7)"/>
      <w:lvlJc w:val="left"/>
      <w:rPr>
        <w:rFonts w:hAnsi="Arial Unicode MS" w:cs="Times New Roman"/>
        <w:caps w:val="0"/>
        <w:smallCaps w:val="0"/>
        <w:strike w:val="0"/>
        <w:dstrike w:val="0"/>
        <w:color w:val="000000"/>
        <w:spacing w:val="0"/>
        <w:w w:val="100"/>
        <w:kern w:val="0"/>
        <w:position w:val="0"/>
        <w:vertAlign w:val="baseline"/>
      </w:rPr>
    </w:lvl>
    <w:lvl w:ilvl="7" w:tplc="FF3E99A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959CF008">
      <w:start w:val="1"/>
      <w:numFmt w:val="lowerLetter"/>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238A1F45"/>
    <w:multiLevelType w:val="hybridMultilevel"/>
    <w:tmpl w:val="FFFFFFFF"/>
    <w:styleLink w:val="ImportierterStil2"/>
    <w:lvl w:ilvl="0" w:tplc="47F87384">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0BEE0DF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F9B093EC">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6BD0698E">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CEC6FC0A">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B7FA779A">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C8ACFDF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09E02C64">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586CA84E">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2A1A52B3"/>
    <w:multiLevelType w:val="hybridMultilevel"/>
    <w:tmpl w:val="FFFFFFFF"/>
    <w:numStyleLink w:val="ImportierterStil7"/>
  </w:abstractNum>
  <w:abstractNum w:abstractNumId="11" w15:restartNumberingAfterBreak="0">
    <w:nsid w:val="2A9A0A4C"/>
    <w:multiLevelType w:val="hybridMultilevel"/>
    <w:tmpl w:val="FFFFFFFF"/>
    <w:numStyleLink w:val="ImportierterStil22"/>
  </w:abstractNum>
  <w:abstractNum w:abstractNumId="12" w15:restartNumberingAfterBreak="0">
    <w:nsid w:val="2FCE2D25"/>
    <w:multiLevelType w:val="hybridMultilevel"/>
    <w:tmpl w:val="FFFFFFFF"/>
    <w:lvl w:ilvl="0" w:tplc="F5C66914">
      <w:numFmt w:val="bullet"/>
      <w:lvlText w:val="-"/>
      <w:lvlJc w:val="left"/>
      <w:rPr>
        <w:rFonts w:ascii="ArialMT" w:eastAsia="Times New Roman" w:hAnsi="ArialMT" w:hint="default"/>
        <w:caps w:val="0"/>
        <w:smallCaps w:val="0"/>
        <w:strike w:val="0"/>
        <w:dstrike w:val="0"/>
        <w:color w:val="000000"/>
        <w:spacing w:val="0"/>
        <w:w w:val="100"/>
        <w:kern w:val="0"/>
        <w:position w:val="0"/>
        <w:vertAlign w:val="baseline"/>
      </w:rPr>
    </w:lvl>
    <w:lvl w:ilvl="1" w:tplc="FFFFFFFF">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FFFFFFFF">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FFFFFFFF">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FFFFFFFF">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FFFFFFFF">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FFFFFFFF">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FFFFFFFF">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FFFFFFFF">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353E4FE9"/>
    <w:multiLevelType w:val="hybridMultilevel"/>
    <w:tmpl w:val="FFFFFFFF"/>
    <w:numStyleLink w:val="ImportierterStil14"/>
  </w:abstractNum>
  <w:abstractNum w:abstractNumId="14" w15:restartNumberingAfterBreak="0">
    <w:nsid w:val="3C553FF1"/>
    <w:multiLevelType w:val="hybridMultilevel"/>
    <w:tmpl w:val="FFFFFFFF"/>
    <w:styleLink w:val="ImportierterStil13"/>
    <w:lvl w:ilvl="0" w:tplc="530EAA00">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65B66E22">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6FAA308E">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38DA657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1D6B9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8DDCAA4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4ACA8084">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A063BA">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3BF8EB82">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414B2E68"/>
    <w:multiLevelType w:val="hybridMultilevel"/>
    <w:tmpl w:val="FFFFFFFF"/>
    <w:lvl w:ilvl="0" w:tplc="946EE2D4">
      <w:start w:val="1"/>
      <w:numFmt w:val="decimal"/>
      <w:lvlText w:val="(%1)"/>
      <w:lvlJc w:val="left"/>
      <w:rPr>
        <w:rFonts w:hAnsi="Arial Unicode MS" w:cs="Times New Roman"/>
        <w:caps w:val="0"/>
        <w:smallCaps w:val="0"/>
        <w:strike w:val="0"/>
        <w:dstrike w:val="0"/>
        <w:color w:val="525252"/>
        <w:spacing w:val="0"/>
        <w:w w:val="100"/>
        <w:kern w:val="0"/>
        <w:position w:val="0"/>
        <w:vertAlign w:val="baseline"/>
      </w:rPr>
    </w:lvl>
    <w:lvl w:ilvl="1" w:tplc="987AEE1E">
      <w:start w:val="1"/>
      <w:numFmt w:val="lowerLetter"/>
      <w:lvlText w:val="%2)"/>
      <w:lvlJc w:val="left"/>
      <w:rPr>
        <w:rFonts w:hAnsi="Arial Unicode MS" w:cs="Times New Roman"/>
        <w:caps w:val="0"/>
        <w:smallCaps w:val="0"/>
        <w:strike w:val="0"/>
        <w:dstrike w:val="0"/>
        <w:color w:val="525252"/>
        <w:spacing w:val="0"/>
        <w:w w:val="100"/>
        <w:kern w:val="0"/>
        <w:position w:val="0"/>
        <w:vertAlign w:val="baseline"/>
      </w:rPr>
    </w:lvl>
    <w:lvl w:ilvl="2" w:tplc="75CA60F6">
      <w:start w:val="1"/>
      <w:numFmt w:val="lowerLetter"/>
      <w:lvlText w:val="%3)"/>
      <w:lvlJc w:val="left"/>
      <w:rPr>
        <w:rFonts w:hAnsi="Arial Unicode MS" w:cs="Times New Roman"/>
        <w:caps w:val="0"/>
        <w:smallCaps w:val="0"/>
        <w:strike w:val="0"/>
        <w:dstrike w:val="0"/>
        <w:color w:val="525252"/>
        <w:spacing w:val="0"/>
        <w:w w:val="100"/>
        <w:kern w:val="0"/>
        <w:position w:val="0"/>
        <w:vertAlign w:val="baseline"/>
      </w:rPr>
    </w:lvl>
    <w:lvl w:ilvl="3" w:tplc="421A2DF4">
      <w:start w:val="1"/>
      <w:numFmt w:val="lowerLetter"/>
      <w:lvlText w:val="%4)"/>
      <w:lvlJc w:val="left"/>
      <w:rPr>
        <w:rFonts w:hAnsi="Arial Unicode MS" w:cs="Times New Roman"/>
        <w:caps w:val="0"/>
        <w:smallCaps w:val="0"/>
        <w:strike w:val="0"/>
        <w:dstrike w:val="0"/>
        <w:color w:val="525252"/>
        <w:spacing w:val="0"/>
        <w:w w:val="100"/>
        <w:kern w:val="0"/>
        <w:position w:val="0"/>
        <w:vertAlign w:val="baseline"/>
      </w:rPr>
    </w:lvl>
    <w:lvl w:ilvl="4" w:tplc="6FFA505C">
      <w:start w:val="1"/>
      <w:numFmt w:val="lowerLetter"/>
      <w:lvlText w:val="%5)"/>
      <w:lvlJc w:val="left"/>
      <w:rPr>
        <w:rFonts w:hAnsi="Arial Unicode MS" w:cs="Times New Roman"/>
        <w:caps w:val="0"/>
        <w:smallCaps w:val="0"/>
        <w:strike w:val="0"/>
        <w:dstrike w:val="0"/>
        <w:color w:val="525252"/>
        <w:spacing w:val="0"/>
        <w:w w:val="100"/>
        <w:kern w:val="0"/>
        <w:position w:val="0"/>
        <w:vertAlign w:val="baseline"/>
      </w:rPr>
    </w:lvl>
    <w:lvl w:ilvl="5" w:tplc="45B803D4">
      <w:start w:val="1"/>
      <w:numFmt w:val="lowerLetter"/>
      <w:lvlText w:val="%6)"/>
      <w:lvlJc w:val="left"/>
      <w:rPr>
        <w:rFonts w:hAnsi="Arial Unicode MS" w:cs="Times New Roman"/>
        <w:caps w:val="0"/>
        <w:smallCaps w:val="0"/>
        <w:strike w:val="0"/>
        <w:dstrike w:val="0"/>
        <w:color w:val="525252"/>
        <w:spacing w:val="0"/>
        <w:w w:val="100"/>
        <w:kern w:val="0"/>
        <w:position w:val="0"/>
        <w:vertAlign w:val="baseline"/>
      </w:rPr>
    </w:lvl>
    <w:lvl w:ilvl="6" w:tplc="17321DAA">
      <w:start w:val="1"/>
      <w:numFmt w:val="lowerLetter"/>
      <w:lvlText w:val="%7)"/>
      <w:lvlJc w:val="left"/>
      <w:rPr>
        <w:rFonts w:hAnsi="Arial Unicode MS" w:cs="Times New Roman"/>
        <w:caps w:val="0"/>
        <w:smallCaps w:val="0"/>
        <w:strike w:val="0"/>
        <w:dstrike w:val="0"/>
        <w:color w:val="525252"/>
        <w:spacing w:val="0"/>
        <w:w w:val="100"/>
        <w:kern w:val="0"/>
        <w:position w:val="0"/>
        <w:vertAlign w:val="baseline"/>
      </w:rPr>
    </w:lvl>
    <w:lvl w:ilvl="7" w:tplc="73B2EC7C">
      <w:start w:val="1"/>
      <w:numFmt w:val="lowerLetter"/>
      <w:lvlText w:val="%8)"/>
      <w:lvlJc w:val="left"/>
      <w:rPr>
        <w:rFonts w:hAnsi="Arial Unicode MS" w:cs="Times New Roman"/>
        <w:caps w:val="0"/>
        <w:smallCaps w:val="0"/>
        <w:strike w:val="0"/>
        <w:dstrike w:val="0"/>
        <w:color w:val="525252"/>
        <w:spacing w:val="0"/>
        <w:w w:val="100"/>
        <w:kern w:val="0"/>
        <w:position w:val="0"/>
        <w:vertAlign w:val="baseline"/>
      </w:rPr>
    </w:lvl>
    <w:lvl w:ilvl="8" w:tplc="D64EFC40">
      <w:start w:val="1"/>
      <w:numFmt w:val="lowerLetter"/>
      <w:lvlText w:val="%9)"/>
      <w:lvlJc w:val="left"/>
      <w:rPr>
        <w:rFonts w:hAnsi="Arial Unicode MS" w:cs="Times New Roman"/>
        <w:caps w:val="0"/>
        <w:smallCaps w:val="0"/>
        <w:strike w:val="0"/>
        <w:dstrike w:val="0"/>
        <w:color w:val="525252"/>
        <w:spacing w:val="0"/>
        <w:w w:val="100"/>
        <w:kern w:val="0"/>
        <w:position w:val="0"/>
        <w:vertAlign w:val="baseline"/>
      </w:rPr>
    </w:lvl>
  </w:abstractNum>
  <w:abstractNum w:abstractNumId="16" w15:restartNumberingAfterBreak="0">
    <w:nsid w:val="48871496"/>
    <w:multiLevelType w:val="hybridMultilevel"/>
    <w:tmpl w:val="FFFFFFFF"/>
    <w:lvl w:ilvl="0" w:tplc="04070015">
      <w:start w:val="1"/>
      <w:numFmt w:val="decimal"/>
      <w:lvlText w:val="(%1)"/>
      <w:lvlJc w:val="left"/>
      <w:pPr>
        <w:ind w:left="36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F192C73"/>
    <w:multiLevelType w:val="hybridMultilevel"/>
    <w:tmpl w:val="FFFFFFFF"/>
    <w:lvl w:ilvl="0" w:tplc="04070015">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4F49703B"/>
    <w:multiLevelType w:val="hybridMultilevel"/>
    <w:tmpl w:val="FFFFFFFF"/>
    <w:styleLink w:val="ImportierterStil8"/>
    <w:lvl w:ilvl="0" w:tplc="D0BC6492">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3D46478">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EE666494">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ECF40AD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3667872">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13BEC2D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8B385A4C">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B072AD68">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E392DC3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9" w15:restartNumberingAfterBreak="0">
    <w:nsid w:val="517A07FD"/>
    <w:multiLevelType w:val="hybridMultilevel"/>
    <w:tmpl w:val="FFFFFFFF"/>
    <w:styleLink w:val="ImportierterStil14"/>
    <w:lvl w:ilvl="0" w:tplc="7262B780">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9E8DFE8">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FCA2EF0">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73025B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4488A22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DA14C9A2">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E582333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7C5671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CFB6FBFE">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51F73BC3"/>
    <w:multiLevelType w:val="hybridMultilevel"/>
    <w:tmpl w:val="FFFFFFFF"/>
    <w:styleLink w:val="ImportierterStil10"/>
    <w:lvl w:ilvl="0" w:tplc="44DAD08E">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513CCA9E">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8FD2EE2C">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B68CC83E">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7B48E148">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23723D48">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6E2027D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9F07ED2">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6E26BE4">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56A65A7D"/>
    <w:multiLevelType w:val="hybridMultilevel"/>
    <w:tmpl w:val="FFFFFFFF"/>
    <w:lvl w:ilvl="0" w:tplc="946EE2D4">
      <w:start w:val="1"/>
      <w:numFmt w:val="decimal"/>
      <w:lvlText w:val="(%1)"/>
      <w:lvlJc w:val="left"/>
      <w:rPr>
        <w:rFonts w:hAnsi="Arial Unicode MS" w:cs="Times New Roman"/>
        <w:caps w:val="0"/>
        <w:smallCaps w:val="0"/>
        <w:strike w:val="0"/>
        <w:dstrike w:val="0"/>
        <w:color w:val="525252"/>
        <w:spacing w:val="0"/>
        <w:w w:val="100"/>
        <w:kern w:val="0"/>
        <w:position w:val="0"/>
        <w:vertAlign w:val="baseline"/>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2" w15:restartNumberingAfterBreak="0">
    <w:nsid w:val="5BF21E4D"/>
    <w:multiLevelType w:val="hybridMultilevel"/>
    <w:tmpl w:val="FFFFFFFF"/>
    <w:styleLink w:val="ImportierterStil21"/>
    <w:lvl w:ilvl="0" w:tplc="CCE4CA3E">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622A6B7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EEB7F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02028AE">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7861F18">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51EADC5C">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3720571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7CEA80C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3ED030D2">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5C7B2E7D"/>
    <w:multiLevelType w:val="hybridMultilevel"/>
    <w:tmpl w:val="FFFFFFFF"/>
    <w:lvl w:ilvl="0" w:tplc="F5C66914">
      <w:numFmt w:val="bullet"/>
      <w:lvlText w:val="-"/>
      <w:lvlJc w:val="left"/>
      <w:pPr>
        <w:ind w:left="360" w:hanging="360"/>
      </w:pPr>
      <w:rPr>
        <w:rFonts w:ascii="ArialMT" w:eastAsia="Times New Roman" w:hAnsi="ArialMT"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0531468"/>
    <w:multiLevelType w:val="hybridMultilevel"/>
    <w:tmpl w:val="FFFFFFFF"/>
    <w:styleLink w:val="ImportierterStil22"/>
    <w:lvl w:ilvl="0" w:tplc="19BA7174">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0524975E">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64860312">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9B2BBC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EED2B312">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6BF2996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BC2A304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4DAE7D6">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6E27B18">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61943AD4"/>
    <w:multiLevelType w:val="hybridMultilevel"/>
    <w:tmpl w:val="FFFFFFFF"/>
    <w:numStyleLink w:val="ImportierterStil21"/>
  </w:abstractNum>
  <w:abstractNum w:abstractNumId="26" w15:restartNumberingAfterBreak="0">
    <w:nsid w:val="64A01B84"/>
    <w:multiLevelType w:val="hybridMultilevel"/>
    <w:tmpl w:val="FFFFFFFF"/>
    <w:numStyleLink w:val="ImportierterStil8"/>
  </w:abstractNum>
  <w:abstractNum w:abstractNumId="27" w15:restartNumberingAfterBreak="0">
    <w:nsid w:val="68705FF8"/>
    <w:multiLevelType w:val="singleLevel"/>
    <w:tmpl w:val="FFFFFFFF"/>
    <w:lvl w:ilvl="0">
      <w:start w:val="1"/>
      <w:numFmt w:val="decimal"/>
      <w:lvlText w:val="(%1)"/>
      <w:legacy w:legacy="1" w:legacySpace="0" w:legacyIndent="425"/>
      <w:lvlJc w:val="left"/>
      <w:pPr>
        <w:ind w:left="425" w:hanging="425"/>
      </w:pPr>
      <w:rPr>
        <w:rFonts w:cs="Times New Roman"/>
      </w:rPr>
    </w:lvl>
  </w:abstractNum>
  <w:abstractNum w:abstractNumId="28" w15:restartNumberingAfterBreak="0">
    <w:nsid w:val="6C097538"/>
    <w:multiLevelType w:val="hybridMultilevel"/>
    <w:tmpl w:val="FFFFFFFF"/>
    <w:numStyleLink w:val="ImportierterStil23"/>
  </w:abstractNum>
  <w:abstractNum w:abstractNumId="29" w15:restartNumberingAfterBreak="0">
    <w:nsid w:val="6F8C1E03"/>
    <w:multiLevelType w:val="hybridMultilevel"/>
    <w:tmpl w:val="FFFFFFFF"/>
    <w:lvl w:ilvl="0" w:tplc="82CA16FC">
      <w:start w:val="1"/>
      <w:numFmt w:val="decimal"/>
      <w:lvlText w:val="(%1)"/>
      <w:lvlJc w:val="left"/>
      <w:pPr>
        <w:ind w:left="36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715052BD"/>
    <w:multiLevelType w:val="hybridMultilevel"/>
    <w:tmpl w:val="FFFFFFFF"/>
    <w:numStyleLink w:val="ImportierterStil10"/>
  </w:abstractNum>
  <w:abstractNum w:abstractNumId="31" w15:restartNumberingAfterBreak="0">
    <w:nsid w:val="71E81CB7"/>
    <w:multiLevelType w:val="hybridMultilevel"/>
    <w:tmpl w:val="FFFFFFFF"/>
    <w:styleLink w:val="ImportierterStil7"/>
    <w:lvl w:ilvl="0" w:tplc="3878C9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5FF24BF8">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EA8A5A04">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B238B8E0">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3FE6F3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DE20252A">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09A2DF5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C28EC1E">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E332A35E">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732055F6"/>
    <w:multiLevelType w:val="hybridMultilevel"/>
    <w:tmpl w:val="FFFFFFFF"/>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884230F"/>
    <w:multiLevelType w:val="hybridMultilevel"/>
    <w:tmpl w:val="FFFFFFFF"/>
    <w:styleLink w:val="ImportierterStil23"/>
    <w:lvl w:ilvl="0" w:tplc="81DC7300">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5F965A02">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4FD03442">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295E5E6E">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9C4C388">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C89E0F98">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978C43B4">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422233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22D83D4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78906E29"/>
    <w:multiLevelType w:val="hybridMultilevel"/>
    <w:tmpl w:val="FFFFFFFF"/>
    <w:numStyleLink w:val="ImportierterStil13"/>
  </w:abstractNum>
  <w:abstractNum w:abstractNumId="35" w15:restartNumberingAfterBreak="0">
    <w:nsid w:val="79FE47C0"/>
    <w:multiLevelType w:val="hybridMultilevel"/>
    <w:tmpl w:val="FFFFFFFF"/>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113092623">
    <w:abstractNumId w:val="6"/>
  </w:num>
  <w:num w:numId="2" w16cid:durableId="1758869503">
    <w:abstractNumId w:val="1"/>
  </w:num>
  <w:num w:numId="3" w16cid:durableId="1612476166">
    <w:abstractNumId w:val="9"/>
  </w:num>
  <w:num w:numId="4" w16cid:durableId="313795742">
    <w:abstractNumId w:val="7"/>
  </w:num>
  <w:num w:numId="5" w16cid:durableId="2108847734">
    <w:abstractNumId w:val="31"/>
  </w:num>
  <w:num w:numId="6" w16cid:durableId="1733890218">
    <w:abstractNumId w:val="10"/>
  </w:num>
  <w:num w:numId="7" w16cid:durableId="1883637462">
    <w:abstractNumId w:val="10"/>
    <w:lvlOverride w:ilvl="0">
      <w:lvl w:ilvl="0" w:tplc="CBEEEB7A">
        <w:start w:val="1"/>
        <w:numFmt w:val="decimal"/>
        <w:lvlText w:val="(%1)"/>
        <w:lvlJc w:val="left"/>
        <w:pPr>
          <w:tabs>
            <w:tab w:val="left" w:pos="360"/>
            <w:tab w:val="left" w:pos="426"/>
          </w:tabs>
          <w:ind w:left="357" w:hanging="35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28220B0E">
        <w:start w:val="1"/>
        <w:numFmt w:val="decimal"/>
        <w:lvlText w:val="(%2)"/>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7D140C30">
        <w:start w:val="1"/>
        <w:numFmt w:val="decimal"/>
        <w:lvlText w:val="(%3)"/>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DDE2CCBE">
        <w:start w:val="1"/>
        <w:numFmt w:val="decimal"/>
        <w:lvlText w:val="(%4)"/>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38405528">
        <w:start w:val="1"/>
        <w:numFmt w:val="decimal"/>
        <w:lvlText w:val="(%5)"/>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55AE4B6E">
        <w:start w:val="1"/>
        <w:numFmt w:val="decimal"/>
        <w:lvlText w:val="(%6)"/>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36BC4776">
        <w:start w:val="1"/>
        <w:numFmt w:val="decimal"/>
        <w:lvlText w:val="(%7)"/>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037025A6">
        <w:start w:val="1"/>
        <w:numFmt w:val="decimal"/>
        <w:lvlText w:val="(%8)"/>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D1FAE9B0">
        <w:start w:val="1"/>
        <w:numFmt w:val="decimal"/>
        <w:lvlText w:val="(%9)"/>
        <w:lvlJc w:val="left"/>
        <w:pPr>
          <w:tabs>
            <w:tab w:val="left" w:pos="426"/>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8" w16cid:durableId="2093500123">
    <w:abstractNumId w:val="18"/>
  </w:num>
  <w:num w:numId="9" w16cid:durableId="316300057">
    <w:abstractNumId w:val="26"/>
  </w:num>
  <w:num w:numId="10" w16cid:durableId="416942293">
    <w:abstractNumId w:val="8"/>
  </w:num>
  <w:num w:numId="11" w16cid:durableId="1934895924">
    <w:abstractNumId w:val="2"/>
    <w:lvlOverride w:ilvl="0">
      <w:lvl w:ilvl="0" w:tplc="0D92151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Override>
  </w:num>
  <w:num w:numId="12" w16cid:durableId="363796595">
    <w:abstractNumId w:val="20"/>
  </w:num>
  <w:num w:numId="13" w16cid:durableId="525630988">
    <w:abstractNumId w:val="30"/>
  </w:num>
  <w:num w:numId="14" w16cid:durableId="1619028660">
    <w:abstractNumId w:val="15"/>
  </w:num>
  <w:num w:numId="15" w16cid:durableId="948663725">
    <w:abstractNumId w:val="14"/>
  </w:num>
  <w:num w:numId="16" w16cid:durableId="936522666">
    <w:abstractNumId w:val="34"/>
  </w:num>
  <w:num w:numId="17" w16cid:durableId="886648349">
    <w:abstractNumId w:val="19"/>
  </w:num>
  <w:num w:numId="18" w16cid:durableId="1474981649">
    <w:abstractNumId w:val="13"/>
  </w:num>
  <w:num w:numId="19" w16cid:durableId="793402172">
    <w:abstractNumId w:val="7"/>
    <w:lvlOverride w:ilvl="0">
      <w:lvl w:ilvl="0" w:tplc="7F52DF00">
        <w:start w:val="1"/>
        <w:numFmt w:val="decimal"/>
        <w:lvlText w:val="(%1)"/>
        <w:lvlJc w:val="left"/>
        <w:pPr>
          <w:ind w:left="360" w:hanging="360"/>
        </w:pPr>
        <w:rPr>
          <w:rFonts w:cs="Times New Roman"/>
        </w:rPr>
      </w:lvl>
    </w:lvlOverride>
    <w:lvlOverride w:ilvl="1">
      <w:lvl w:ilvl="1" w:tplc="8F401FA0">
        <w:start w:val="1"/>
        <w:numFmt w:val="lowerLetter"/>
        <w:lvlText w:val="%2."/>
        <w:lvlJc w:val="left"/>
        <w:pPr>
          <w:ind w:left="1080" w:hanging="360"/>
        </w:pPr>
        <w:rPr>
          <w:rFonts w:cs="Times New Roman"/>
        </w:rPr>
      </w:lvl>
    </w:lvlOverride>
    <w:lvlOverride w:ilvl="2">
      <w:lvl w:ilvl="2" w:tplc="93689C70" w:tentative="1">
        <w:start w:val="1"/>
        <w:numFmt w:val="lowerRoman"/>
        <w:lvlText w:val="%3."/>
        <w:lvlJc w:val="right"/>
        <w:pPr>
          <w:ind w:left="1800" w:hanging="180"/>
        </w:pPr>
        <w:rPr>
          <w:rFonts w:cs="Times New Roman"/>
        </w:rPr>
      </w:lvl>
    </w:lvlOverride>
    <w:lvlOverride w:ilvl="3">
      <w:lvl w:ilvl="3" w:tplc="1CFC687C" w:tentative="1">
        <w:start w:val="1"/>
        <w:numFmt w:val="decimal"/>
        <w:lvlText w:val="%4."/>
        <w:lvlJc w:val="left"/>
        <w:pPr>
          <w:ind w:left="2520" w:hanging="360"/>
        </w:pPr>
        <w:rPr>
          <w:rFonts w:cs="Times New Roman"/>
        </w:rPr>
      </w:lvl>
    </w:lvlOverride>
    <w:lvlOverride w:ilvl="4">
      <w:lvl w:ilvl="4" w:tplc="C20009C6" w:tentative="1">
        <w:start w:val="1"/>
        <w:numFmt w:val="lowerLetter"/>
        <w:lvlText w:val="%5."/>
        <w:lvlJc w:val="left"/>
        <w:pPr>
          <w:ind w:left="3240" w:hanging="360"/>
        </w:pPr>
        <w:rPr>
          <w:rFonts w:cs="Times New Roman"/>
        </w:rPr>
      </w:lvl>
    </w:lvlOverride>
    <w:lvlOverride w:ilvl="5">
      <w:lvl w:ilvl="5" w:tplc="6E1E0DEC" w:tentative="1">
        <w:start w:val="1"/>
        <w:numFmt w:val="lowerRoman"/>
        <w:lvlText w:val="%6."/>
        <w:lvlJc w:val="right"/>
        <w:pPr>
          <w:ind w:left="3960" w:hanging="180"/>
        </w:pPr>
        <w:rPr>
          <w:rFonts w:cs="Times New Roman"/>
        </w:rPr>
      </w:lvl>
    </w:lvlOverride>
    <w:lvlOverride w:ilvl="6">
      <w:lvl w:ilvl="6" w:tplc="6DE8F858" w:tentative="1">
        <w:start w:val="1"/>
        <w:numFmt w:val="decimal"/>
        <w:lvlText w:val="%7."/>
        <w:lvlJc w:val="left"/>
        <w:pPr>
          <w:ind w:left="4680" w:hanging="360"/>
        </w:pPr>
        <w:rPr>
          <w:rFonts w:cs="Times New Roman"/>
        </w:rPr>
      </w:lvl>
    </w:lvlOverride>
    <w:lvlOverride w:ilvl="7">
      <w:lvl w:ilvl="7" w:tplc="0A58151A" w:tentative="1">
        <w:start w:val="1"/>
        <w:numFmt w:val="lowerLetter"/>
        <w:lvlText w:val="%8."/>
        <w:lvlJc w:val="left"/>
        <w:pPr>
          <w:ind w:left="5400" w:hanging="360"/>
        </w:pPr>
        <w:rPr>
          <w:rFonts w:cs="Times New Roman"/>
        </w:rPr>
      </w:lvl>
    </w:lvlOverride>
    <w:lvlOverride w:ilvl="8">
      <w:lvl w:ilvl="8" w:tplc="DEF86FEE" w:tentative="1">
        <w:start w:val="1"/>
        <w:numFmt w:val="lowerRoman"/>
        <w:lvlText w:val="%9."/>
        <w:lvlJc w:val="right"/>
        <w:pPr>
          <w:ind w:left="6120" w:hanging="180"/>
        </w:pPr>
        <w:rPr>
          <w:rFonts w:cs="Times New Roman"/>
        </w:rPr>
      </w:lvl>
    </w:lvlOverride>
  </w:num>
  <w:num w:numId="20" w16cid:durableId="1514567189">
    <w:abstractNumId w:val="7"/>
    <w:lvlOverride w:ilvl="0">
      <w:startOverride w:val="1"/>
      <w:lvl w:ilvl="0" w:tplc="7F52DF00">
        <w:start w:val="1"/>
        <w:numFmt w:val="decimal"/>
        <w:lvlText w:val="(%1)"/>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8F401FA0">
        <w:start w:val="1"/>
        <w:numFmt w:val="decimal"/>
        <w:lvlText w:val="(%2)"/>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93689C70">
        <w:start w:val="1"/>
        <w:numFmt w:val="decimal"/>
        <w:lvlText w:val="(%3)"/>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1CFC687C">
        <w:start w:val="1"/>
        <w:numFmt w:val="decimal"/>
        <w:lvlText w:val="(%4)"/>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C20009C6">
        <w:start w:val="1"/>
        <w:numFmt w:val="decimal"/>
        <w:lvlText w:val="(%5)"/>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6E1E0DEC">
        <w:start w:val="1"/>
        <w:numFmt w:val="decimal"/>
        <w:lvlText w:val="(%6)"/>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6DE8F858">
        <w:start w:val="1"/>
        <w:numFmt w:val="decimal"/>
        <w:lvlText w:val="(%7)"/>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0A58151A">
        <w:start w:val="1"/>
        <w:numFmt w:val="decimal"/>
        <w:lvlText w:val="(%8)"/>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DEF86FEE">
        <w:start w:val="1"/>
        <w:numFmt w:val="decimal"/>
        <w:lvlText w:val="(%9)"/>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1" w16cid:durableId="1739086386">
    <w:abstractNumId w:val="7"/>
    <w:lvlOverride w:ilvl="0">
      <w:startOverride w:val="1"/>
      <w:lvl w:ilvl="0" w:tplc="7F52DF00">
        <w:start w:val="1"/>
        <w:numFmt w:val="decimal"/>
        <w:lvlText w:val="(%1)"/>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8F401FA0">
        <w:start w:val="1"/>
        <w:numFmt w:val="decimal"/>
        <w:lvlText w:val="(%2)"/>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93689C70">
        <w:start w:val="1"/>
        <w:numFmt w:val="decimal"/>
        <w:lvlText w:val="(%3)"/>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1CFC687C">
        <w:start w:val="1"/>
        <w:numFmt w:val="decimal"/>
        <w:lvlText w:val="(%4)"/>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C20009C6">
        <w:start w:val="1"/>
        <w:numFmt w:val="decimal"/>
        <w:lvlText w:val="(%5)"/>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6E1E0DEC">
        <w:start w:val="1"/>
        <w:numFmt w:val="decimal"/>
        <w:lvlText w:val="(%6)"/>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6DE8F858">
        <w:start w:val="1"/>
        <w:numFmt w:val="decimal"/>
        <w:lvlText w:val="(%7)"/>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0A58151A">
        <w:start w:val="1"/>
        <w:numFmt w:val="decimal"/>
        <w:lvlText w:val="(%8)"/>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DEF86FEE">
        <w:start w:val="1"/>
        <w:numFmt w:val="decimal"/>
        <w:lvlText w:val="(%9)"/>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2" w16cid:durableId="197857774">
    <w:abstractNumId w:val="22"/>
  </w:num>
  <w:num w:numId="23" w16cid:durableId="119538848">
    <w:abstractNumId w:val="25"/>
  </w:num>
  <w:num w:numId="24" w16cid:durableId="191304064">
    <w:abstractNumId w:val="25"/>
    <w:lvlOverride w:ilvl="0">
      <w:lvl w:ilvl="0" w:tplc="1E54FEEE">
        <w:start w:val="1"/>
        <w:numFmt w:val="lowerLetter"/>
        <w:lvlText w:val="%1)"/>
        <w:lvlJc w:val="left"/>
        <w:pPr>
          <w:ind w:left="792" w:hanging="43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8E189F3E">
        <w:start w:val="1"/>
        <w:numFmt w:val="lowerLetter"/>
        <w:lvlText w:val="%1)%2."/>
        <w:lvlJc w:val="left"/>
        <w:pPr>
          <w:ind w:left="1512" w:hanging="43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92F683E4">
        <w:start w:val="1"/>
        <w:numFmt w:val="lowerRoman"/>
        <w:suff w:val="nothing"/>
        <w:lvlText w:val="%1)%2.%3."/>
        <w:lvlJc w:val="left"/>
        <w:pPr>
          <w:ind w:left="2216" w:hanging="33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40EAA782">
        <w:start w:val="1"/>
        <w:numFmt w:val="decimal"/>
        <w:suff w:val="nothing"/>
        <w:lvlText w:val="%1)%2.%3.%4."/>
        <w:lvlJc w:val="left"/>
        <w:pPr>
          <w:ind w:left="2952" w:hanging="43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D0388E6C">
        <w:start w:val="1"/>
        <w:numFmt w:val="lowerLetter"/>
        <w:suff w:val="nothing"/>
        <w:lvlText w:val="%1)%2.%3.%4.%5."/>
        <w:lvlJc w:val="left"/>
        <w:pPr>
          <w:ind w:left="3672" w:hanging="43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27649B8C">
        <w:start w:val="1"/>
        <w:numFmt w:val="lowerRoman"/>
        <w:suff w:val="nothing"/>
        <w:lvlText w:val="%1)%2.%3.%4.%5.%6."/>
        <w:lvlJc w:val="left"/>
        <w:pPr>
          <w:ind w:left="4376" w:hanging="33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B5E0FC68">
        <w:start w:val="1"/>
        <w:numFmt w:val="decimal"/>
        <w:suff w:val="nothing"/>
        <w:lvlText w:val="%1)%2.%3.%4.%5.%6.%7."/>
        <w:lvlJc w:val="left"/>
        <w:pPr>
          <w:ind w:left="5112" w:hanging="43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A7609300">
        <w:start w:val="1"/>
        <w:numFmt w:val="lowerLetter"/>
        <w:suff w:val="nothing"/>
        <w:lvlText w:val="%1)%2.%3.%4.%5.%6.%7.%8."/>
        <w:lvlJc w:val="left"/>
        <w:pPr>
          <w:ind w:left="5832" w:hanging="43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D3666EF0">
        <w:start w:val="1"/>
        <w:numFmt w:val="lowerRoman"/>
        <w:suff w:val="nothing"/>
        <w:lvlText w:val="%1)%2.%3.%4.%5.%6.%7.%8.%9."/>
        <w:lvlJc w:val="left"/>
        <w:pPr>
          <w:ind w:left="6536" w:hanging="33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5" w16cid:durableId="201326770">
    <w:abstractNumId w:val="7"/>
    <w:lvlOverride w:ilvl="0">
      <w:startOverride w:val="1"/>
      <w:lvl w:ilvl="0" w:tplc="7F52DF00">
        <w:start w:val="1"/>
        <w:numFmt w:val="decimal"/>
        <w:lvlText w:val="(%1)"/>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8F401FA0">
        <w:start w:val="1"/>
        <w:numFmt w:val="decimal"/>
        <w:lvlText w:val="(%2)"/>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93689C70">
        <w:start w:val="1"/>
        <w:numFmt w:val="decimal"/>
        <w:lvlText w:val="(%3)"/>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1CFC687C">
        <w:start w:val="1"/>
        <w:numFmt w:val="decimal"/>
        <w:lvlText w:val="(%4)"/>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C20009C6">
        <w:start w:val="1"/>
        <w:numFmt w:val="decimal"/>
        <w:lvlText w:val="(%5)"/>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6E1E0DEC">
        <w:start w:val="1"/>
        <w:numFmt w:val="decimal"/>
        <w:lvlText w:val="(%6)"/>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6DE8F858">
        <w:start w:val="1"/>
        <w:numFmt w:val="decimal"/>
        <w:lvlText w:val="(%7)"/>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0A58151A">
        <w:start w:val="1"/>
        <w:numFmt w:val="decimal"/>
        <w:lvlText w:val="(%8)"/>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DEF86FEE">
        <w:start w:val="1"/>
        <w:numFmt w:val="decimal"/>
        <w:lvlText w:val="(%9)"/>
        <w:lvlJc w:val="left"/>
        <w:pPr>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6" w16cid:durableId="1598053990">
    <w:abstractNumId w:val="7"/>
    <w:lvlOverride w:ilvl="0">
      <w:startOverride w:val="1"/>
      <w:lvl w:ilvl="0" w:tplc="7F52DF00">
        <w:start w:val="1"/>
        <w:numFmt w:val="decimal"/>
        <w:lvlText w:val="(%1)"/>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8F401FA0">
        <w:start w:val="1"/>
        <w:numFmt w:val="decimal"/>
        <w:lvlText w:val="(%2)"/>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93689C70">
        <w:start w:val="1"/>
        <w:numFmt w:val="decimal"/>
        <w:lvlText w:val="(%3)"/>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1CFC687C">
        <w:start w:val="1"/>
        <w:numFmt w:val="decimal"/>
        <w:lvlText w:val="(%4)"/>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C20009C6">
        <w:start w:val="1"/>
        <w:numFmt w:val="decimal"/>
        <w:lvlText w:val="(%5)"/>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6E1E0DEC">
        <w:start w:val="1"/>
        <w:numFmt w:val="decimal"/>
        <w:lvlText w:val="(%6)"/>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6DE8F858">
        <w:start w:val="1"/>
        <w:numFmt w:val="decimal"/>
        <w:lvlText w:val="(%7)"/>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0A58151A">
        <w:start w:val="1"/>
        <w:numFmt w:val="decimal"/>
        <w:lvlText w:val="(%8)"/>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DEF86FEE">
        <w:start w:val="1"/>
        <w:numFmt w:val="decimal"/>
        <w:lvlText w:val="(%9)"/>
        <w:lvlJc w:val="left"/>
        <w:pPr>
          <w:tabs>
            <w:tab w:val="num" w:pos="510"/>
            <w:tab w:val="left" w:pos="709"/>
          </w:tabs>
          <w:ind w:left="935" w:hanging="935"/>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7" w16cid:durableId="984894908">
    <w:abstractNumId w:val="7"/>
    <w:lvlOverride w:ilvl="0">
      <w:lvl w:ilvl="0" w:tplc="7F52DF00">
        <w:start w:val="1"/>
        <w:numFmt w:val="decimal"/>
        <w:lvlText w:val="(%1)"/>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8F401FA0">
        <w:start w:val="1"/>
        <w:numFmt w:val="decimal"/>
        <w:lvlText w:val="(%2)"/>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93689C70">
        <w:start w:val="1"/>
        <w:numFmt w:val="decimal"/>
        <w:lvlText w:val="(%3)"/>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1CFC687C">
        <w:start w:val="1"/>
        <w:numFmt w:val="decimal"/>
        <w:lvlText w:val="(%4)"/>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C20009C6">
        <w:start w:val="1"/>
        <w:numFmt w:val="decimal"/>
        <w:lvlText w:val="(%5)"/>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6E1E0DEC">
        <w:start w:val="1"/>
        <w:numFmt w:val="decimal"/>
        <w:lvlText w:val="(%6)"/>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6DE8F858">
        <w:start w:val="1"/>
        <w:numFmt w:val="decimal"/>
        <w:lvlText w:val="(%7)"/>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0A58151A">
        <w:start w:val="1"/>
        <w:numFmt w:val="decimal"/>
        <w:lvlText w:val="(%8)"/>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DEF86FEE">
        <w:start w:val="1"/>
        <w:numFmt w:val="decimal"/>
        <w:lvlText w:val="(%9)"/>
        <w:lvlJc w:val="left"/>
        <w:pPr>
          <w:tabs>
            <w:tab w:val="left" w:pos="709"/>
          </w:tabs>
          <w:ind w:left="510" w:hanging="51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8" w16cid:durableId="1714883912">
    <w:abstractNumId w:val="24"/>
  </w:num>
  <w:num w:numId="29" w16cid:durableId="1210342917">
    <w:abstractNumId w:val="11"/>
  </w:num>
  <w:num w:numId="30" w16cid:durableId="901673701">
    <w:abstractNumId w:val="33"/>
  </w:num>
  <w:num w:numId="31" w16cid:durableId="392506920">
    <w:abstractNumId w:val="28"/>
  </w:num>
  <w:num w:numId="32" w16cid:durableId="1993948851">
    <w:abstractNumId w:val="4"/>
  </w:num>
  <w:num w:numId="33" w16cid:durableId="679478263">
    <w:abstractNumId w:val="21"/>
  </w:num>
  <w:num w:numId="34" w16cid:durableId="1216040095">
    <w:abstractNumId w:val="23"/>
  </w:num>
  <w:num w:numId="35" w16cid:durableId="704983621">
    <w:abstractNumId w:val="12"/>
  </w:num>
  <w:num w:numId="36" w16cid:durableId="1226795797">
    <w:abstractNumId w:val="35"/>
  </w:num>
  <w:num w:numId="37" w16cid:durableId="1156651315">
    <w:abstractNumId w:val="16"/>
  </w:num>
  <w:num w:numId="38" w16cid:durableId="1636057167">
    <w:abstractNumId w:val="32"/>
  </w:num>
  <w:num w:numId="39" w16cid:durableId="1341665926">
    <w:abstractNumId w:val="29"/>
  </w:num>
  <w:num w:numId="40" w16cid:durableId="1866751439">
    <w:abstractNumId w:val="17"/>
  </w:num>
  <w:num w:numId="41" w16cid:durableId="254633206">
    <w:abstractNumId w:val="0"/>
  </w:num>
  <w:num w:numId="42" w16cid:durableId="1970089579">
    <w:abstractNumId w:val="3"/>
  </w:num>
  <w:num w:numId="43" w16cid:durableId="1753118126">
    <w:abstractNumId w:val="27"/>
  </w:num>
  <w:num w:numId="44" w16cid:durableId="1405684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oNotTrackMoves/>
  <w:defaultTabStop w:val="703"/>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5D3"/>
    <w:rsid w:val="00001F78"/>
    <w:rsid w:val="00021536"/>
    <w:rsid w:val="00031BDE"/>
    <w:rsid w:val="0003276A"/>
    <w:rsid w:val="000412B7"/>
    <w:rsid w:val="000478BB"/>
    <w:rsid w:val="000521FB"/>
    <w:rsid w:val="00061AB8"/>
    <w:rsid w:val="00084156"/>
    <w:rsid w:val="000876DB"/>
    <w:rsid w:val="00091F02"/>
    <w:rsid w:val="000A6E95"/>
    <w:rsid w:val="000C25C0"/>
    <w:rsid w:val="000E6BBE"/>
    <w:rsid w:val="000F1464"/>
    <w:rsid w:val="000F7C21"/>
    <w:rsid w:val="001051CF"/>
    <w:rsid w:val="00107927"/>
    <w:rsid w:val="00114098"/>
    <w:rsid w:val="00134621"/>
    <w:rsid w:val="00153275"/>
    <w:rsid w:val="00153535"/>
    <w:rsid w:val="001701BB"/>
    <w:rsid w:val="00171A9D"/>
    <w:rsid w:val="001832DD"/>
    <w:rsid w:val="00184161"/>
    <w:rsid w:val="00191B41"/>
    <w:rsid w:val="001B5226"/>
    <w:rsid w:val="001D3EC9"/>
    <w:rsid w:val="001E1139"/>
    <w:rsid w:val="001E22F3"/>
    <w:rsid w:val="00225061"/>
    <w:rsid w:val="00232AB4"/>
    <w:rsid w:val="0025311C"/>
    <w:rsid w:val="0026462F"/>
    <w:rsid w:val="0029298B"/>
    <w:rsid w:val="002A7404"/>
    <w:rsid w:val="002B56F0"/>
    <w:rsid w:val="002C7C3D"/>
    <w:rsid w:val="002D1892"/>
    <w:rsid w:val="00300930"/>
    <w:rsid w:val="00305491"/>
    <w:rsid w:val="00316750"/>
    <w:rsid w:val="00320DBE"/>
    <w:rsid w:val="00322B4F"/>
    <w:rsid w:val="00342F03"/>
    <w:rsid w:val="00355B92"/>
    <w:rsid w:val="00375B19"/>
    <w:rsid w:val="0037687E"/>
    <w:rsid w:val="003823EE"/>
    <w:rsid w:val="0039366F"/>
    <w:rsid w:val="003B3C43"/>
    <w:rsid w:val="004020A8"/>
    <w:rsid w:val="00411D3B"/>
    <w:rsid w:val="00435CEC"/>
    <w:rsid w:val="004374E5"/>
    <w:rsid w:val="0046655B"/>
    <w:rsid w:val="00472284"/>
    <w:rsid w:val="004A4C33"/>
    <w:rsid w:val="004B1764"/>
    <w:rsid w:val="004F04B1"/>
    <w:rsid w:val="005008D2"/>
    <w:rsid w:val="0050737B"/>
    <w:rsid w:val="00511F0A"/>
    <w:rsid w:val="00527989"/>
    <w:rsid w:val="005566EB"/>
    <w:rsid w:val="005611FD"/>
    <w:rsid w:val="005650E9"/>
    <w:rsid w:val="00571C97"/>
    <w:rsid w:val="005A222F"/>
    <w:rsid w:val="005B15D3"/>
    <w:rsid w:val="005D09B3"/>
    <w:rsid w:val="005E5A2E"/>
    <w:rsid w:val="005F0832"/>
    <w:rsid w:val="005F0F2B"/>
    <w:rsid w:val="005F5853"/>
    <w:rsid w:val="00632792"/>
    <w:rsid w:val="006478FD"/>
    <w:rsid w:val="00662239"/>
    <w:rsid w:val="00671E15"/>
    <w:rsid w:val="006767C6"/>
    <w:rsid w:val="0068514F"/>
    <w:rsid w:val="00687EAC"/>
    <w:rsid w:val="006979CC"/>
    <w:rsid w:val="006B58F6"/>
    <w:rsid w:val="006D26DF"/>
    <w:rsid w:val="006E23B9"/>
    <w:rsid w:val="006E57D1"/>
    <w:rsid w:val="006E69ED"/>
    <w:rsid w:val="006F0A6F"/>
    <w:rsid w:val="0072669C"/>
    <w:rsid w:val="007350F1"/>
    <w:rsid w:val="00735C5F"/>
    <w:rsid w:val="00760D28"/>
    <w:rsid w:val="00770A1E"/>
    <w:rsid w:val="0079141F"/>
    <w:rsid w:val="00794271"/>
    <w:rsid w:val="007A6FEE"/>
    <w:rsid w:val="007C6304"/>
    <w:rsid w:val="007C7F40"/>
    <w:rsid w:val="007F14B7"/>
    <w:rsid w:val="008145A8"/>
    <w:rsid w:val="008271E4"/>
    <w:rsid w:val="00832683"/>
    <w:rsid w:val="00854F07"/>
    <w:rsid w:val="00880E2D"/>
    <w:rsid w:val="00885599"/>
    <w:rsid w:val="008A268B"/>
    <w:rsid w:val="008A32D7"/>
    <w:rsid w:val="008D6885"/>
    <w:rsid w:val="008E707D"/>
    <w:rsid w:val="00914AAB"/>
    <w:rsid w:val="009259F4"/>
    <w:rsid w:val="00934E6A"/>
    <w:rsid w:val="00940D4C"/>
    <w:rsid w:val="009805E1"/>
    <w:rsid w:val="009A0639"/>
    <w:rsid w:val="009A4E76"/>
    <w:rsid w:val="009A5575"/>
    <w:rsid w:val="009C3C95"/>
    <w:rsid w:val="009C4314"/>
    <w:rsid w:val="009F7084"/>
    <w:rsid w:val="00A275F5"/>
    <w:rsid w:val="00A54C4A"/>
    <w:rsid w:val="00A70265"/>
    <w:rsid w:val="00A76CB0"/>
    <w:rsid w:val="00A858DB"/>
    <w:rsid w:val="00A92246"/>
    <w:rsid w:val="00AB46F9"/>
    <w:rsid w:val="00AC3A03"/>
    <w:rsid w:val="00AE026B"/>
    <w:rsid w:val="00AE4FD4"/>
    <w:rsid w:val="00AF6C73"/>
    <w:rsid w:val="00AF7E62"/>
    <w:rsid w:val="00B165AA"/>
    <w:rsid w:val="00B23959"/>
    <w:rsid w:val="00B25EEE"/>
    <w:rsid w:val="00B67E53"/>
    <w:rsid w:val="00B90B90"/>
    <w:rsid w:val="00BA5D47"/>
    <w:rsid w:val="00BB1122"/>
    <w:rsid w:val="00BC0AD3"/>
    <w:rsid w:val="00BC1B9A"/>
    <w:rsid w:val="00BF31B1"/>
    <w:rsid w:val="00C040D5"/>
    <w:rsid w:val="00C319C0"/>
    <w:rsid w:val="00C51A9F"/>
    <w:rsid w:val="00C73944"/>
    <w:rsid w:val="00C7702F"/>
    <w:rsid w:val="00C86A8A"/>
    <w:rsid w:val="00CA2668"/>
    <w:rsid w:val="00CA5160"/>
    <w:rsid w:val="00CA64C9"/>
    <w:rsid w:val="00CB3BEF"/>
    <w:rsid w:val="00CC0324"/>
    <w:rsid w:val="00CC5885"/>
    <w:rsid w:val="00CD134B"/>
    <w:rsid w:val="00CD3AD4"/>
    <w:rsid w:val="00CE47E2"/>
    <w:rsid w:val="00DB12BF"/>
    <w:rsid w:val="00DD672B"/>
    <w:rsid w:val="00E14311"/>
    <w:rsid w:val="00E213D4"/>
    <w:rsid w:val="00E2338B"/>
    <w:rsid w:val="00E35092"/>
    <w:rsid w:val="00E36FA5"/>
    <w:rsid w:val="00E4042E"/>
    <w:rsid w:val="00E50493"/>
    <w:rsid w:val="00E61A8D"/>
    <w:rsid w:val="00E66923"/>
    <w:rsid w:val="00E720D7"/>
    <w:rsid w:val="00E74425"/>
    <w:rsid w:val="00E7492D"/>
    <w:rsid w:val="00E82604"/>
    <w:rsid w:val="00EB0C77"/>
    <w:rsid w:val="00ED3DD2"/>
    <w:rsid w:val="00EE2E79"/>
    <w:rsid w:val="00F274C1"/>
    <w:rsid w:val="00F36CF7"/>
    <w:rsid w:val="00F426A3"/>
    <w:rsid w:val="00F57A05"/>
    <w:rsid w:val="00FA0645"/>
    <w:rsid w:val="00FA4ABE"/>
    <w:rsid w:val="00FB24FA"/>
    <w:rsid w:val="00FC1067"/>
    <w:rsid w:val="00FD50E6"/>
    <w:rsid w:val="00FE60A1"/>
    <w:rsid w:val="00FF0A3A"/>
    <w:rsid w:val="00FF5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08E46E"/>
  <w14:defaultImageDpi w14:val="0"/>
  <w15:docId w15:val="{0722E357-574F-41E5-A1D2-217DFBDB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one" w:sz="96" w:space="31" w:color="FFFFFF" w:frame="1"/>
        <w:left w:val="none" w:sz="96" w:space="31" w:color="FFFFFF" w:frame="1"/>
        <w:bottom w:val="none" w:sz="96" w:space="31" w:color="FFFFFF" w:frame="1"/>
        <w:right w:val="none" w:sz="96" w:space="31" w:color="FFFFFF" w:frame="1"/>
      </w:pBdr>
      <w:tabs>
        <w:tab w:val="left" w:pos="284"/>
      </w:tabs>
      <w:spacing w:before="120" w:line="300" w:lineRule="auto"/>
    </w:pPr>
    <w:rPr>
      <w:rFonts w:ascii="Arial" w:hAnsi="Arial" w:cs="Arial Unicode MS"/>
      <w:color w:val="525252"/>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rFonts w:cs="Times New Roman"/>
      <w:u w:val="single"/>
    </w:rPr>
  </w:style>
  <w:style w:type="table" w:customStyle="1" w:styleId="TableNormal">
    <w:name w:val="Table Normal"/>
    <w:uiPriority w:val="99"/>
    <w:pPr>
      <w:pBdr>
        <w:top w:val="none" w:sz="96" w:space="31" w:color="FFFFFF" w:frame="1"/>
        <w:left w:val="none" w:sz="96" w:space="31" w:color="FFFFFF" w:frame="1"/>
        <w:bottom w:val="none" w:sz="96" w:space="31" w:color="FFFFFF" w:frame="1"/>
        <w:right w:val="none" w:sz="96" w:space="31" w:color="FFFFFF" w:frame="1"/>
      </w:pBdr>
    </w:pPr>
    <w:tblPr>
      <w:tblInd w:w="0" w:type="dxa"/>
      <w:tblCellMar>
        <w:top w:w="0" w:type="dxa"/>
        <w:left w:w="0" w:type="dxa"/>
        <w:bottom w:w="0" w:type="dxa"/>
        <w:right w:w="0" w:type="dxa"/>
      </w:tblCellMar>
    </w:tblPr>
  </w:style>
  <w:style w:type="paragraph" w:customStyle="1" w:styleId="Kopf-undFuzeilen">
    <w:name w:val="Kopf- und Fußzeilen"/>
    <w:uiPriority w:val="99"/>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styleId="Kopfzeile">
    <w:name w:val="header"/>
    <w:basedOn w:val="Standard"/>
    <w:link w:val="KopfzeileZchn"/>
    <w:uiPriority w:val="99"/>
    <w:rsid w:val="00CE47E2"/>
    <w:pPr>
      <w:tabs>
        <w:tab w:val="clear" w:pos="284"/>
        <w:tab w:val="center" w:pos="4536"/>
        <w:tab w:val="right" w:pos="9072"/>
      </w:tabs>
      <w:spacing w:before="0" w:line="240" w:lineRule="auto"/>
    </w:pPr>
  </w:style>
  <w:style w:type="character" w:customStyle="1" w:styleId="KopfzeileZchn">
    <w:name w:val="Kopfzeile Zchn"/>
    <w:link w:val="Kopfzeile"/>
    <w:uiPriority w:val="99"/>
    <w:locked/>
    <w:rsid w:val="00CE47E2"/>
    <w:rPr>
      <w:rFonts w:ascii="Arial" w:hAnsi="Arial"/>
      <w:color w:val="525252"/>
      <w:sz w:val="24"/>
      <w:u w:color="000000"/>
    </w:rPr>
  </w:style>
  <w:style w:type="paragraph" w:styleId="Fuzeile">
    <w:name w:val="footer"/>
    <w:basedOn w:val="Standard"/>
    <w:link w:val="FuzeileZchn"/>
    <w:uiPriority w:val="99"/>
    <w:rsid w:val="00CE47E2"/>
    <w:pPr>
      <w:tabs>
        <w:tab w:val="clear" w:pos="284"/>
        <w:tab w:val="center" w:pos="4536"/>
        <w:tab w:val="right" w:pos="9072"/>
      </w:tabs>
      <w:spacing w:before="0" w:line="240" w:lineRule="auto"/>
    </w:pPr>
  </w:style>
  <w:style w:type="character" w:customStyle="1" w:styleId="FuzeileZchn">
    <w:name w:val="Fußzeile Zchn"/>
    <w:link w:val="Fuzeile"/>
    <w:uiPriority w:val="99"/>
    <w:locked/>
    <w:rsid w:val="00CE47E2"/>
    <w:rPr>
      <w:rFonts w:ascii="Arial" w:hAnsi="Arial"/>
      <w:color w:val="525252"/>
      <w:sz w:val="24"/>
      <w:u w:color="000000"/>
    </w:rPr>
  </w:style>
  <w:style w:type="paragraph" w:styleId="Listenabsatz">
    <w:name w:val="List Paragraph"/>
    <w:basedOn w:val="Standard"/>
    <w:uiPriority w:val="99"/>
    <w:qFormat/>
    <w:rsid w:val="00BA5D47"/>
    <w:pPr>
      <w:ind w:left="720"/>
      <w:contextualSpacing/>
    </w:pPr>
  </w:style>
  <w:style w:type="character" w:styleId="Seitenzahl">
    <w:name w:val="page number"/>
    <w:uiPriority w:val="99"/>
    <w:semiHidden/>
    <w:rsid w:val="00CC5885"/>
    <w:rPr>
      <w:rFonts w:cs="Times New Roman"/>
    </w:rPr>
  </w:style>
  <w:style w:type="paragraph" w:styleId="Sprechblasentext">
    <w:name w:val="Balloon Text"/>
    <w:basedOn w:val="Standard"/>
    <w:link w:val="SprechblasentextZchn"/>
    <w:uiPriority w:val="99"/>
    <w:semiHidden/>
    <w:locked/>
    <w:rsid w:val="00934E6A"/>
    <w:pPr>
      <w:spacing w:before="0" w:line="240" w:lineRule="auto"/>
    </w:pPr>
    <w:rPr>
      <w:rFonts w:ascii="Segoe UI" w:hAnsi="Segoe UI" w:cs="Segoe UI"/>
      <w:sz w:val="18"/>
      <w:szCs w:val="18"/>
    </w:rPr>
  </w:style>
  <w:style w:type="character" w:customStyle="1" w:styleId="SprechblasentextZchn">
    <w:name w:val="Sprechblasentext Zchn"/>
    <w:link w:val="Sprechblasentext"/>
    <w:uiPriority w:val="99"/>
    <w:semiHidden/>
    <w:locked/>
    <w:rsid w:val="00934E6A"/>
    <w:rPr>
      <w:rFonts w:ascii="Segoe UI" w:hAnsi="Segoe UI"/>
      <w:color w:val="525252"/>
      <w:sz w:val="18"/>
      <w:u w:color="000000"/>
    </w:rPr>
  </w:style>
  <w:style w:type="paragraph" w:styleId="berarbeitung">
    <w:name w:val="Revision"/>
    <w:hidden/>
    <w:uiPriority w:val="99"/>
    <w:semiHidden/>
    <w:rsid w:val="00885599"/>
    <w:rPr>
      <w:rFonts w:ascii="Arial" w:hAnsi="Arial" w:cs="Arial Unicode MS"/>
      <w:color w:val="525252"/>
      <w:sz w:val="24"/>
      <w:szCs w:val="24"/>
      <w:u w:color="000000"/>
    </w:rPr>
  </w:style>
  <w:style w:type="numbering" w:customStyle="1" w:styleId="ImportierterStil1">
    <w:name w:val="Importierter Stil: 1"/>
    <w:rsid w:val="00CD2616"/>
    <w:pPr>
      <w:numPr>
        <w:numId w:val="1"/>
      </w:numPr>
    </w:pPr>
  </w:style>
  <w:style w:type="numbering" w:customStyle="1" w:styleId="ImportierterStil9">
    <w:name w:val="Importierter Stil: 9"/>
    <w:rsid w:val="00CD2616"/>
    <w:pPr>
      <w:numPr>
        <w:numId w:val="10"/>
      </w:numPr>
    </w:pPr>
  </w:style>
  <w:style w:type="numbering" w:customStyle="1" w:styleId="ImportierterStil2">
    <w:name w:val="Importierter Stil: 2"/>
    <w:rsid w:val="00CD2616"/>
    <w:pPr>
      <w:numPr>
        <w:numId w:val="3"/>
      </w:numPr>
    </w:pPr>
  </w:style>
  <w:style w:type="numbering" w:customStyle="1" w:styleId="ImportierterStil13">
    <w:name w:val="Importierter Stil: 13"/>
    <w:rsid w:val="00CD2616"/>
    <w:pPr>
      <w:numPr>
        <w:numId w:val="15"/>
      </w:numPr>
    </w:pPr>
  </w:style>
  <w:style w:type="numbering" w:customStyle="1" w:styleId="ImportierterStil8">
    <w:name w:val="Importierter Stil: 8"/>
    <w:rsid w:val="00CD2616"/>
    <w:pPr>
      <w:numPr>
        <w:numId w:val="8"/>
      </w:numPr>
    </w:pPr>
  </w:style>
  <w:style w:type="numbering" w:customStyle="1" w:styleId="ImportierterStil14">
    <w:name w:val="Importierter Stil: 14"/>
    <w:rsid w:val="00CD2616"/>
    <w:pPr>
      <w:numPr>
        <w:numId w:val="17"/>
      </w:numPr>
    </w:pPr>
  </w:style>
  <w:style w:type="numbering" w:customStyle="1" w:styleId="ImportierterStil10">
    <w:name w:val="Importierter Stil: 10"/>
    <w:rsid w:val="00CD2616"/>
    <w:pPr>
      <w:numPr>
        <w:numId w:val="12"/>
      </w:numPr>
    </w:pPr>
  </w:style>
  <w:style w:type="numbering" w:customStyle="1" w:styleId="ImportierterStil21">
    <w:name w:val="Importierter Stil: 21"/>
    <w:rsid w:val="00CD2616"/>
    <w:pPr>
      <w:numPr>
        <w:numId w:val="22"/>
      </w:numPr>
    </w:pPr>
  </w:style>
  <w:style w:type="numbering" w:customStyle="1" w:styleId="ImportierterStil22">
    <w:name w:val="Importierter Stil: 22"/>
    <w:rsid w:val="00CD2616"/>
    <w:pPr>
      <w:numPr>
        <w:numId w:val="28"/>
      </w:numPr>
    </w:pPr>
  </w:style>
  <w:style w:type="numbering" w:customStyle="1" w:styleId="ImportierterStil7">
    <w:name w:val="Importierter Stil: 7"/>
    <w:rsid w:val="00CD2616"/>
    <w:pPr>
      <w:numPr>
        <w:numId w:val="5"/>
      </w:numPr>
    </w:pPr>
  </w:style>
  <w:style w:type="numbering" w:customStyle="1" w:styleId="ImportierterStil23">
    <w:name w:val="Importierter Stil: 23"/>
    <w:rsid w:val="00CD261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32159">
      <w:marLeft w:val="0"/>
      <w:marRight w:val="0"/>
      <w:marTop w:val="0"/>
      <w:marBottom w:val="0"/>
      <w:divBdr>
        <w:top w:val="none" w:sz="0" w:space="0" w:color="auto"/>
        <w:left w:val="none" w:sz="0" w:space="0" w:color="auto"/>
        <w:bottom w:val="none" w:sz="0" w:space="0" w:color="auto"/>
        <w:right w:val="none" w:sz="0" w:space="0" w:color="auto"/>
      </w:divBdr>
    </w:div>
    <w:div w:id="1616332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2382</Words>
  <Characters>15011</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Gerard E. Ortner</cp:lastModifiedBy>
  <cp:revision>9</cp:revision>
  <dcterms:created xsi:type="dcterms:W3CDTF">2023-02-15T10:08:00Z</dcterms:created>
  <dcterms:modified xsi:type="dcterms:W3CDTF">2023-06-06T07:57:00Z</dcterms:modified>
</cp:coreProperties>
</file>